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28666" w14:textId="77777777" w:rsidR="00C015D1" w:rsidRDefault="00047BE0" w:rsidP="009A69F9">
      <w:pPr>
        <w:widowControl w:val="0"/>
        <w:autoSpaceDE w:val="0"/>
        <w:autoSpaceDN w:val="0"/>
        <w:adjustRightInd w:val="0"/>
        <w:spacing w:before="0" w:after="160" w:line="360" w:lineRule="atLeast"/>
        <w:rPr>
          <w:rFonts w:cs="Arial"/>
          <w:b/>
          <w:bCs/>
          <w:sz w:val="22"/>
          <w:szCs w:val="30"/>
          <w:lang w:val="en-US"/>
        </w:rPr>
      </w:pPr>
      <w:r>
        <w:rPr>
          <w:rFonts w:cs="Arial"/>
          <w:b/>
          <w:bCs/>
          <w:noProof/>
          <w:sz w:val="22"/>
          <w:szCs w:val="30"/>
          <w:lang w:val="fr-LU" w:eastAsia="fr-LU"/>
        </w:rPr>
        <w:drawing>
          <wp:anchor distT="0" distB="0" distL="114300" distR="114300" simplePos="0" relativeHeight="251657728" behindDoc="1" locked="0" layoutInCell="1" allowOverlap="1" wp14:anchorId="1A442813" wp14:editId="45BB1E1B">
            <wp:simplePos x="0" y="0"/>
            <wp:positionH relativeFrom="column">
              <wp:posOffset>3886200</wp:posOffset>
            </wp:positionH>
            <wp:positionV relativeFrom="paragraph">
              <wp:posOffset>-228600</wp:posOffset>
            </wp:positionV>
            <wp:extent cx="1828800" cy="914400"/>
            <wp:effectExtent l="0" t="0" r="0" b="0"/>
            <wp:wrapNone/>
            <wp:docPr id="3" name="Picture 3" descr="MOLITOR_LOGO+AVOCATS_4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LITOR_LOGO+AVOCATS_4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BAE1C1" w14:textId="77777777" w:rsidR="009A69F9" w:rsidRDefault="009A69F9" w:rsidP="009A69F9">
      <w:pPr>
        <w:widowControl w:val="0"/>
        <w:autoSpaceDE w:val="0"/>
        <w:autoSpaceDN w:val="0"/>
        <w:adjustRightInd w:val="0"/>
        <w:spacing w:before="0" w:after="160" w:line="360" w:lineRule="atLeast"/>
        <w:rPr>
          <w:rFonts w:cs="Arial"/>
          <w:b/>
          <w:bCs/>
          <w:sz w:val="22"/>
          <w:szCs w:val="30"/>
          <w:lang w:val="en-US"/>
        </w:rPr>
      </w:pPr>
    </w:p>
    <w:p w14:paraId="14F52A7A" w14:textId="046459F4" w:rsidR="00297B09" w:rsidRPr="00307FE5" w:rsidRDefault="00307FE5" w:rsidP="00307FE5">
      <w:pPr>
        <w:pStyle w:val="NormalWeb"/>
        <w:rPr>
          <w:rFonts w:ascii="Helvetica" w:hAnsi="Helvetica"/>
          <w:b/>
          <w:bCs/>
          <w:color w:val="631C44"/>
        </w:rPr>
      </w:pPr>
      <w:r w:rsidRPr="00307FE5">
        <w:rPr>
          <w:rFonts w:ascii="Helvetica" w:hAnsi="Helvetica"/>
          <w:b/>
          <w:bCs/>
          <w:color w:val="631C44"/>
        </w:rPr>
        <w:t>We seek to further strengthen our team with a</w:t>
      </w:r>
    </w:p>
    <w:p w14:paraId="293F431B" w14:textId="3D023388" w:rsidR="00297B09" w:rsidRDefault="00297B09" w:rsidP="00297B09">
      <w:pPr>
        <w:pStyle w:val="NormalWeb"/>
        <w:jc w:val="center"/>
      </w:pPr>
      <w:r>
        <w:rPr>
          <w:rFonts w:ascii="Helvetica" w:hAnsi="Helvetica"/>
          <w:b/>
          <w:bCs/>
          <w:color w:val="631C44"/>
          <w:sz w:val="34"/>
          <w:szCs w:val="34"/>
        </w:rPr>
        <w:t xml:space="preserve">Lawyer for our </w:t>
      </w:r>
      <w:r w:rsidR="00B34D32">
        <w:rPr>
          <w:rFonts w:ascii="Helvetica" w:hAnsi="Helvetica"/>
          <w:b/>
          <w:bCs/>
          <w:color w:val="631C44"/>
          <w:sz w:val="34"/>
          <w:szCs w:val="34"/>
        </w:rPr>
        <w:t>Corporate and M&amp;A</w:t>
      </w:r>
      <w:r>
        <w:rPr>
          <w:rFonts w:ascii="Helvetica" w:hAnsi="Helvetica"/>
          <w:b/>
          <w:bCs/>
          <w:color w:val="631C44"/>
          <w:sz w:val="34"/>
          <w:szCs w:val="34"/>
        </w:rPr>
        <w:t xml:space="preserve"> practice</w:t>
      </w:r>
    </w:p>
    <w:p w14:paraId="0A46D047" w14:textId="77777777" w:rsidR="00760435" w:rsidRPr="00471FBF" w:rsidRDefault="00760435" w:rsidP="00760435">
      <w:pPr>
        <w:widowControl w:val="0"/>
        <w:autoSpaceDE w:val="0"/>
        <w:autoSpaceDN w:val="0"/>
        <w:adjustRightInd w:val="0"/>
        <w:spacing w:before="0" w:after="0" w:line="440" w:lineRule="atLeast"/>
        <w:jc w:val="left"/>
        <w:rPr>
          <w:rFonts w:ascii="Helvetica" w:hAnsi="Helvetica" w:cs="Helvetica"/>
          <w:b/>
          <w:bCs/>
          <w:color w:val="E56C00"/>
          <w:sz w:val="22"/>
          <w:szCs w:val="22"/>
          <w:lang w:val="fr-LU"/>
        </w:rPr>
      </w:pPr>
      <w:r w:rsidRPr="00471FBF">
        <w:rPr>
          <w:rFonts w:ascii="Helvetica" w:hAnsi="Helvetica" w:cs="Helvetica"/>
          <w:b/>
          <w:bCs/>
          <w:color w:val="E56C00"/>
          <w:sz w:val="22"/>
          <w:szCs w:val="22"/>
          <w:lang w:val="fr-LU"/>
        </w:rPr>
        <w:t>Contact: Sophie Icher - sophie.icher@molitorlegal.lu</w:t>
      </w:r>
    </w:p>
    <w:p w14:paraId="7D66604A" w14:textId="77777777" w:rsidR="00760435" w:rsidRDefault="00760435" w:rsidP="00FC615F">
      <w:pPr>
        <w:widowControl w:val="0"/>
        <w:autoSpaceDE w:val="0"/>
        <w:autoSpaceDN w:val="0"/>
        <w:adjustRightInd w:val="0"/>
        <w:spacing w:before="0" w:after="160" w:line="300" w:lineRule="atLeast"/>
        <w:rPr>
          <w:rFonts w:cs="Arial"/>
          <w:b/>
          <w:bCs/>
          <w:szCs w:val="26"/>
          <w:lang w:val="fr-LU"/>
        </w:rPr>
      </w:pPr>
    </w:p>
    <w:p w14:paraId="0BE9A088" w14:textId="026BD210" w:rsidR="00FC615F" w:rsidRPr="00372D58" w:rsidRDefault="00297B09" w:rsidP="00FC615F">
      <w:pPr>
        <w:widowControl w:val="0"/>
        <w:autoSpaceDE w:val="0"/>
        <w:autoSpaceDN w:val="0"/>
        <w:adjustRightInd w:val="0"/>
        <w:spacing w:before="0" w:after="160" w:line="300" w:lineRule="atLeast"/>
        <w:rPr>
          <w:rFonts w:ascii="Helvetica" w:hAnsi="Helvetica" w:cs="Helvetica"/>
          <w:b/>
          <w:bCs/>
          <w:sz w:val="22"/>
          <w:szCs w:val="22"/>
          <w:lang w:val="en-US"/>
        </w:rPr>
      </w:pPr>
      <w:r w:rsidRPr="00372D58">
        <w:rPr>
          <w:rFonts w:ascii="Helvetica" w:hAnsi="Helvetica" w:cs="Helvetica"/>
          <w:b/>
          <w:bCs/>
          <w:sz w:val="22"/>
          <w:szCs w:val="22"/>
          <w:lang w:val="en-US"/>
        </w:rPr>
        <w:t>Your</w:t>
      </w:r>
      <w:r w:rsidR="009A69F9" w:rsidRPr="00372D58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mission</w:t>
      </w:r>
    </w:p>
    <w:p w14:paraId="5A62D601" w14:textId="07147A89" w:rsidR="00FC615F" w:rsidRPr="00372D58" w:rsidRDefault="00FC615F" w:rsidP="00372D58">
      <w:pPr>
        <w:pStyle w:val="NormalWeb"/>
        <w:numPr>
          <w:ilvl w:val="0"/>
          <w:numId w:val="41"/>
        </w:numPr>
        <w:ind w:left="780"/>
        <w:jc w:val="both"/>
        <w:rPr>
          <w:rFonts w:ascii="Helvetica" w:hAnsi="Helvetica" w:cs="Helvetica"/>
          <w:sz w:val="22"/>
          <w:szCs w:val="22"/>
        </w:rPr>
      </w:pPr>
      <w:r w:rsidRPr="00372D58">
        <w:rPr>
          <w:rFonts w:ascii="Helvetica" w:hAnsi="Helvetica" w:cs="Helvetica"/>
          <w:sz w:val="22"/>
          <w:szCs w:val="22"/>
        </w:rPr>
        <w:t>A</w:t>
      </w:r>
      <w:r w:rsidR="00307FE5" w:rsidRPr="00372D58">
        <w:rPr>
          <w:rFonts w:ascii="Helvetica" w:hAnsi="Helvetica" w:cs="Helvetica"/>
          <w:sz w:val="22"/>
          <w:szCs w:val="22"/>
        </w:rPr>
        <w:t xml:space="preserve">ssist, advise and represent our domestic and international clients </w:t>
      </w:r>
      <w:r w:rsidRPr="00372D58">
        <w:rPr>
          <w:rFonts w:ascii="Helvetica" w:hAnsi="Helvetica" w:cs="Helvetica"/>
          <w:sz w:val="22"/>
          <w:szCs w:val="22"/>
        </w:rPr>
        <w:t>on corporate and M&amp;A transactions (including asset/ share acquisitions, investment</w:t>
      </w:r>
      <w:r w:rsidR="008B5C28" w:rsidRPr="00372D58">
        <w:rPr>
          <w:rFonts w:ascii="Helvetica" w:hAnsi="Helvetica" w:cs="Helvetica"/>
          <w:sz w:val="22"/>
          <w:szCs w:val="22"/>
        </w:rPr>
        <w:t>s</w:t>
      </w:r>
      <w:r w:rsidRPr="00372D58">
        <w:rPr>
          <w:rFonts w:ascii="Helvetica" w:hAnsi="Helvetica" w:cs="Helvetica"/>
          <w:sz w:val="22"/>
          <w:szCs w:val="22"/>
        </w:rPr>
        <w:t>, shareholders’ agreement</w:t>
      </w:r>
      <w:r w:rsidR="008B5C28" w:rsidRPr="00372D58">
        <w:rPr>
          <w:rFonts w:ascii="Helvetica" w:hAnsi="Helvetica" w:cs="Helvetica"/>
          <w:sz w:val="22"/>
          <w:szCs w:val="22"/>
        </w:rPr>
        <w:t>s</w:t>
      </w:r>
      <w:r w:rsidRPr="00372D58">
        <w:rPr>
          <w:rFonts w:ascii="Helvetica" w:hAnsi="Helvetica" w:cs="Helvetica"/>
          <w:sz w:val="22"/>
          <w:szCs w:val="22"/>
        </w:rPr>
        <w:t>, tax-driven cross-border restructuring transactions, etc</w:t>
      </w:r>
      <w:r w:rsidR="00307FE5" w:rsidRPr="00372D58">
        <w:rPr>
          <w:rFonts w:ascii="Helvetica" w:hAnsi="Helvetica" w:cs="Helvetica"/>
          <w:sz w:val="22"/>
          <w:szCs w:val="22"/>
        </w:rPr>
        <w:t>.</w:t>
      </w:r>
      <w:r w:rsidR="008B5C28" w:rsidRPr="00372D58">
        <w:rPr>
          <w:rFonts w:ascii="Helvetica" w:hAnsi="Helvetica" w:cs="Helvetica"/>
          <w:sz w:val="22"/>
          <w:szCs w:val="22"/>
        </w:rPr>
        <w:t xml:space="preserve">) and </w:t>
      </w:r>
      <w:r w:rsidRPr="00372D58">
        <w:rPr>
          <w:rFonts w:ascii="Helvetica" w:hAnsi="Helvetica" w:cs="Helvetica"/>
          <w:sz w:val="22"/>
          <w:szCs w:val="22"/>
        </w:rPr>
        <w:t>corporate finance transactions;</w:t>
      </w:r>
    </w:p>
    <w:p w14:paraId="676C3D08" w14:textId="28D3F63B" w:rsidR="00FC615F" w:rsidRPr="00372D58" w:rsidRDefault="00FC615F" w:rsidP="00372D58">
      <w:pPr>
        <w:pStyle w:val="NormalWeb"/>
        <w:numPr>
          <w:ilvl w:val="0"/>
          <w:numId w:val="41"/>
        </w:numPr>
        <w:ind w:left="780"/>
        <w:jc w:val="both"/>
        <w:rPr>
          <w:rFonts w:ascii="Helvetica" w:hAnsi="Helvetica" w:cs="Helvetica"/>
          <w:sz w:val="22"/>
          <w:szCs w:val="22"/>
        </w:rPr>
      </w:pPr>
      <w:r w:rsidRPr="00372D58">
        <w:rPr>
          <w:rFonts w:ascii="Helvetica" w:hAnsi="Helvetica" w:cs="Helvetica"/>
          <w:sz w:val="22"/>
          <w:szCs w:val="22"/>
        </w:rPr>
        <w:t xml:space="preserve">Be part of a team and work closely with </w:t>
      </w:r>
      <w:r w:rsidR="00C60BAD">
        <w:rPr>
          <w:rFonts w:ascii="Helvetica" w:hAnsi="Helvetica" w:cs="Helvetica"/>
          <w:sz w:val="22"/>
          <w:szCs w:val="22"/>
        </w:rPr>
        <w:t xml:space="preserve">the Corporate M&amp;A </w:t>
      </w:r>
      <w:r w:rsidRPr="00372D58">
        <w:rPr>
          <w:rFonts w:ascii="Helvetica" w:hAnsi="Helvetica" w:cs="Helvetica"/>
          <w:sz w:val="22"/>
          <w:szCs w:val="22"/>
        </w:rPr>
        <w:t>partner</w:t>
      </w:r>
      <w:r w:rsidR="00C60BAD">
        <w:rPr>
          <w:rFonts w:ascii="Helvetica" w:hAnsi="Helvetica" w:cs="Helvetica"/>
          <w:sz w:val="22"/>
          <w:szCs w:val="22"/>
        </w:rPr>
        <w:t>, counsel</w:t>
      </w:r>
      <w:r w:rsidR="00B34D32" w:rsidRPr="00372D58">
        <w:rPr>
          <w:rFonts w:ascii="Helvetica" w:hAnsi="Helvetica" w:cs="Helvetica"/>
          <w:sz w:val="22"/>
          <w:szCs w:val="22"/>
        </w:rPr>
        <w:t xml:space="preserve"> and associates</w:t>
      </w:r>
      <w:r w:rsidR="00C60BAD">
        <w:rPr>
          <w:rFonts w:ascii="Helvetica" w:hAnsi="Helvetica" w:cs="Helvetica"/>
          <w:sz w:val="22"/>
          <w:szCs w:val="22"/>
        </w:rPr>
        <w:t>, as well as interact with members of other practice group in cross practices matters</w:t>
      </w:r>
      <w:r w:rsidRPr="00372D58">
        <w:rPr>
          <w:rFonts w:ascii="Helvetica" w:hAnsi="Helvetica" w:cs="Helvetica"/>
          <w:sz w:val="22"/>
          <w:szCs w:val="22"/>
        </w:rPr>
        <w:t>;</w:t>
      </w:r>
    </w:p>
    <w:p w14:paraId="4B7A9C09" w14:textId="77777777" w:rsidR="00FC615F" w:rsidRPr="00372D58" w:rsidRDefault="00FC615F" w:rsidP="00372D58">
      <w:pPr>
        <w:pStyle w:val="NormalWeb"/>
        <w:numPr>
          <w:ilvl w:val="0"/>
          <w:numId w:val="41"/>
        </w:numPr>
        <w:ind w:left="780"/>
        <w:jc w:val="both"/>
        <w:rPr>
          <w:rFonts w:ascii="Helvetica" w:hAnsi="Helvetica" w:cs="Helvetica"/>
          <w:sz w:val="22"/>
          <w:szCs w:val="22"/>
        </w:rPr>
      </w:pPr>
      <w:r w:rsidRPr="00372D58">
        <w:rPr>
          <w:rFonts w:ascii="Helvetica" w:hAnsi="Helvetica" w:cs="Helvetica"/>
          <w:sz w:val="22"/>
          <w:szCs w:val="22"/>
        </w:rPr>
        <w:t>Participate meetings and conference calls for international clients;</w:t>
      </w:r>
    </w:p>
    <w:p w14:paraId="381E8C9D" w14:textId="39C0D25F" w:rsidR="00FC615F" w:rsidRPr="00372D58" w:rsidRDefault="00FC615F" w:rsidP="00372D58">
      <w:pPr>
        <w:pStyle w:val="NormalWeb"/>
        <w:numPr>
          <w:ilvl w:val="0"/>
          <w:numId w:val="41"/>
        </w:numPr>
        <w:ind w:left="780"/>
        <w:jc w:val="both"/>
        <w:rPr>
          <w:rFonts w:ascii="Helvetica" w:hAnsi="Helvetica" w:cs="Helvetica"/>
          <w:sz w:val="22"/>
          <w:szCs w:val="22"/>
        </w:rPr>
      </w:pPr>
      <w:r w:rsidRPr="00372D58">
        <w:rPr>
          <w:rFonts w:ascii="Helvetica" w:hAnsi="Helvetica" w:cs="Helvetica"/>
          <w:sz w:val="22"/>
          <w:szCs w:val="22"/>
        </w:rPr>
        <w:t>Follow-up on legal updates on Corporate and M&amp;A and corporate finance matters.</w:t>
      </w:r>
    </w:p>
    <w:p w14:paraId="43080656" w14:textId="2B8E1264" w:rsidR="00297B09" w:rsidRDefault="00297B09" w:rsidP="00297B09">
      <w:pPr>
        <w:pStyle w:val="NormalWeb"/>
        <w:jc w:val="both"/>
      </w:pPr>
    </w:p>
    <w:p w14:paraId="3CB552AD" w14:textId="1FCE842E" w:rsidR="009A69F9" w:rsidRPr="00372D58" w:rsidRDefault="00297B09" w:rsidP="009A69F9">
      <w:pPr>
        <w:widowControl w:val="0"/>
        <w:autoSpaceDE w:val="0"/>
        <w:autoSpaceDN w:val="0"/>
        <w:adjustRightInd w:val="0"/>
        <w:spacing w:before="0" w:after="160" w:line="300" w:lineRule="atLeast"/>
        <w:rPr>
          <w:rFonts w:ascii="Helvetica" w:hAnsi="Helvetica" w:cs="Helvetica"/>
          <w:b/>
          <w:bCs/>
          <w:sz w:val="22"/>
          <w:szCs w:val="22"/>
          <w:lang w:val="en-US"/>
        </w:rPr>
      </w:pPr>
      <w:r w:rsidRPr="00372D58">
        <w:rPr>
          <w:rFonts w:ascii="Helvetica" w:hAnsi="Helvetica" w:cs="Helvetica"/>
          <w:b/>
          <w:bCs/>
          <w:sz w:val="22"/>
          <w:szCs w:val="22"/>
          <w:lang w:val="en-US"/>
        </w:rPr>
        <w:t>Your profile</w:t>
      </w:r>
      <w:r w:rsidR="009A69F9" w:rsidRPr="00372D58">
        <w:rPr>
          <w:rFonts w:ascii="Helvetica" w:hAnsi="Helvetica" w:cs="Helvetica"/>
          <w:b/>
          <w:bCs/>
          <w:sz w:val="22"/>
          <w:szCs w:val="22"/>
          <w:lang w:val="en-US"/>
        </w:rPr>
        <w:t xml:space="preserve"> </w:t>
      </w:r>
    </w:p>
    <w:p w14:paraId="0B3FB3D5" w14:textId="77BF7D95" w:rsidR="00FC615F" w:rsidRPr="00372D58" w:rsidRDefault="00502451" w:rsidP="00372D58">
      <w:pPr>
        <w:pStyle w:val="NormalWeb"/>
        <w:numPr>
          <w:ilvl w:val="0"/>
          <w:numId w:val="41"/>
        </w:numPr>
        <w:ind w:left="780"/>
        <w:jc w:val="both"/>
        <w:rPr>
          <w:rFonts w:ascii="Helvetica" w:hAnsi="Helvetica" w:cs="Helvetica"/>
          <w:sz w:val="22"/>
          <w:szCs w:val="22"/>
        </w:rPr>
      </w:pPr>
      <w:r w:rsidRPr="00372D58">
        <w:rPr>
          <w:rFonts w:ascii="Helvetica" w:hAnsi="Helvetica" w:cs="Helvetica"/>
          <w:sz w:val="22"/>
          <w:szCs w:val="22"/>
        </w:rPr>
        <w:t xml:space="preserve">At least </w:t>
      </w:r>
      <w:r w:rsidR="00372D58">
        <w:rPr>
          <w:rFonts w:ascii="Helvetica" w:hAnsi="Helvetica" w:cs="Helvetica"/>
          <w:sz w:val="22"/>
          <w:szCs w:val="22"/>
        </w:rPr>
        <w:t>3</w:t>
      </w:r>
      <w:r w:rsidR="00307FE5" w:rsidRPr="00372D58">
        <w:rPr>
          <w:rFonts w:ascii="Helvetica" w:hAnsi="Helvetica" w:cs="Helvetica"/>
          <w:sz w:val="22"/>
          <w:szCs w:val="22"/>
        </w:rPr>
        <w:t xml:space="preserve"> years </w:t>
      </w:r>
      <w:r w:rsidR="00FF76CC">
        <w:rPr>
          <w:rFonts w:ascii="Helvetica" w:hAnsi="Helvetica" w:cs="Helvetica"/>
          <w:sz w:val="22"/>
          <w:szCs w:val="22"/>
        </w:rPr>
        <w:t xml:space="preserve">of </w:t>
      </w:r>
      <w:r w:rsidR="00307FE5" w:rsidRPr="00372D58">
        <w:rPr>
          <w:rFonts w:ascii="Helvetica" w:hAnsi="Helvetica" w:cs="Helvetica"/>
          <w:sz w:val="22"/>
          <w:szCs w:val="22"/>
        </w:rPr>
        <w:t xml:space="preserve">experience in </w:t>
      </w:r>
      <w:r w:rsidR="00FC615F" w:rsidRPr="00372D58">
        <w:rPr>
          <w:rFonts w:ascii="Helvetica" w:hAnsi="Helvetica" w:cs="Helvetica"/>
          <w:sz w:val="22"/>
          <w:szCs w:val="22"/>
        </w:rPr>
        <w:t xml:space="preserve">Corporate and M&amp;A (including </w:t>
      </w:r>
      <w:r w:rsidR="00E70587">
        <w:rPr>
          <w:rFonts w:ascii="Helvetica" w:hAnsi="Helvetica" w:cs="Helvetica"/>
          <w:sz w:val="22"/>
          <w:szCs w:val="22"/>
        </w:rPr>
        <w:t xml:space="preserve">due diligence, asset and share deals, corporate </w:t>
      </w:r>
      <w:r w:rsidR="00FC615F" w:rsidRPr="00372D58">
        <w:rPr>
          <w:rFonts w:ascii="Helvetica" w:hAnsi="Helvetica" w:cs="Helvetica"/>
          <w:sz w:val="22"/>
          <w:szCs w:val="22"/>
        </w:rPr>
        <w:t xml:space="preserve"> transactions</w:t>
      </w:r>
      <w:r w:rsidR="00E70587">
        <w:rPr>
          <w:rFonts w:ascii="Helvetica" w:hAnsi="Helvetica" w:cs="Helvetica"/>
          <w:sz w:val="22"/>
          <w:szCs w:val="22"/>
        </w:rPr>
        <w:t xml:space="preserve"> and advice</w:t>
      </w:r>
      <w:r w:rsidR="00FC615F" w:rsidRPr="00372D58">
        <w:rPr>
          <w:rFonts w:ascii="Helvetica" w:hAnsi="Helvetica" w:cs="Helvetica"/>
          <w:sz w:val="22"/>
          <w:szCs w:val="22"/>
        </w:rPr>
        <w:t xml:space="preserve">) </w:t>
      </w:r>
      <w:r w:rsidR="00E70587">
        <w:rPr>
          <w:rFonts w:ascii="Helvetica" w:hAnsi="Helvetica" w:cs="Helvetica"/>
          <w:sz w:val="22"/>
          <w:szCs w:val="22"/>
        </w:rPr>
        <w:t xml:space="preserve">and possibly in </w:t>
      </w:r>
      <w:r w:rsidR="00FC615F" w:rsidRPr="00372D58">
        <w:rPr>
          <w:rFonts w:ascii="Helvetica" w:hAnsi="Helvetica" w:cs="Helvetica"/>
          <w:sz w:val="22"/>
          <w:szCs w:val="22"/>
        </w:rPr>
        <w:t>corporate finance pra</w:t>
      </w:r>
      <w:r w:rsidR="00B34D32" w:rsidRPr="00372D58">
        <w:rPr>
          <w:rFonts w:ascii="Helvetica" w:hAnsi="Helvetica" w:cs="Helvetica"/>
          <w:sz w:val="22"/>
          <w:szCs w:val="22"/>
        </w:rPr>
        <w:t>ctice areas in Luxembourg law fi</w:t>
      </w:r>
      <w:r w:rsidR="00FC615F" w:rsidRPr="00372D58">
        <w:rPr>
          <w:rFonts w:ascii="Helvetica" w:hAnsi="Helvetica" w:cs="Helvetica"/>
          <w:sz w:val="22"/>
          <w:szCs w:val="22"/>
        </w:rPr>
        <w:t>rms, advising and representing clients (transactional and advisory) and drafting and negotiating transactional documents;</w:t>
      </w:r>
    </w:p>
    <w:p w14:paraId="65EAC29B" w14:textId="47C973D1" w:rsidR="009A69F9" w:rsidRPr="00372D58" w:rsidRDefault="00307FE5" w:rsidP="00372D58">
      <w:pPr>
        <w:pStyle w:val="NormalWeb"/>
        <w:numPr>
          <w:ilvl w:val="0"/>
          <w:numId w:val="41"/>
        </w:numPr>
        <w:ind w:left="780"/>
        <w:jc w:val="both"/>
        <w:rPr>
          <w:rFonts w:ascii="Helvetica" w:hAnsi="Helvetica" w:cs="Helvetica"/>
          <w:sz w:val="22"/>
          <w:szCs w:val="22"/>
        </w:rPr>
      </w:pPr>
      <w:r w:rsidRPr="00372D58">
        <w:rPr>
          <w:rFonts w:ascii="Helvetica" w:hAnsi="Helvetica" w:cs="Helvetica"/>
          <w:sz w:val="22"/>
          <w:szCs w:val="22"/>
        </w:rPr>
        <w:t>A Master</w:t>
      </w:r>
      <w:r w:rsidR="00297B09" w:rsidRPr="00372D58">
        <w:rPr>
          <w:rFonts w:ascii="Helvetica" w:hAnsi="Helvetica" w:cs="Helvetica"/>
          <w:sz w:val="22"/>
          <w:szCs w:val="22"/>
        </w:rPr>
        <w:t xml:space="preserve"> degree in law</w:t>
      </w:r>
      <w:r w:rsidR="00173463" w:rsidRPr="00372D58">
        <w:rPr>
          <w:rFonts w:ascii="Helvetica" w:hAnsi="Helvetica" w:cs="Helvetica"/>
          <w:sz w:val="22"/>
          <w:szCs w:val="22"/>
        </w:rPr>
        <w:t xml:space="preserve"> (or similar degree)</w:t>
      </w:r>
      <w:r w:rsidRPr="00372D58">
        <w:rPr>
          <w:rFonts w:ascii="Helvetica" w:hAnsi="Helvetica" w:cs="Helvetica"/>
          <w:sz w:val="22"/>
          <w:szCs w:val="22"/>
        </w:rPr>
        <w:t>, an LL.M. from a reputable univers</w:t>
      </w:r>
      <w:r w:rsidR="00367986" w:rsidRPr="00372D58">
        <w:rPr>
          <w:rFonts w:ascii="Helvetica" w:hAnsi="Helvetica" w:cs="Helvetica"/>
          <w:sz w:val="22"/>
          <w:szCs w:val="22"/>
        </w:rPr>
        <w:t>it</w:t>
      </w:r>
      <w:r w:rsidRPr="00372D58">
        <w:rPr>
          <w:rFonts w:ascii="Helvetica" w:hAnsi="Helvetica" w:cs="Helvetica"/>
          <w:sz w:val="22"/>
          <w:szCs w:val="22"/>
        </w:rPr>
        <w:t>y</w:t>
      </w:r>
      <w:r w:rsidR="00367986" w:rsidRPr="00372D58">
        <w:rPr>
          <w:rFonts w:ascii="Helvetica" w:hAnsi="Helvetica" w:cs="Helvetica"/>
          <w:sz w:val="22"/>
          <w:szCs w:val="22"/>
        </w:rPr>
        <w:t xml:space="preserve"> in the UK or USA would be considered as an advantage</w:t>
      </w:r>
      <w:r w:rsidR="00C60BAD">
        <w:rPr>
          <w:rFonts w:ascii="Helvetica" w:hAnsi="Helvetica" w:cs="Helvetica"/>
          <w:sz w:val="22"/>
          <w:szCs w:val="22"/>
        </w:rPr>
        <w:t xml:space="preserve"> but not a must</w:t>
      </w:r>
      <w:r w:rsidR="00297B09" w:rsidRPr="00372D58">
        <w:rPr>
          <w:rFonts w:ascii="Helvetica" w:hAnsi="Helvetica" w:cs="Helvetica"/>
          <w:sz w:val="22"/>
          <w:szCs w:val="22"/>
        </w:rPr>
        <w:t>;</w:t>
      </w:r>
    </w:p>
    <w:p w14:paraId="331550F4" w14:textId="5E354AB5" w:rsidR="00297B09" w:rsidRPr="00372D58" w:rsidRDefault="00367986" w:rsidP="00372D58">
      <w:pPr>
        <w:pStyle w:val="NormalWeb"/>
        <w:numPr>
          <w:ilvl w:val="0"/>
          <w:numId w:val="41"/>
        </w:numPr>
        <w:ind w:left="780"/>
        <w:jc w:val="both"/>
        <w:rPr>
          <w:rFonts w:ascii="Helvetica" w:hAnsi="Helvetica" w:cs="Helvetica"/>
          <w:sz w:val="22"/>
          <w:szCs w:val="22"/>
        </w:rPr>
      </w:pPr>
      <w:r w:rsidRPr="00372D58">
        <w:rPr>
          <w:rFonts w:ascii="Helvetica" w:hAnsi="Helvetica" w:cs="Helvetica"/>
          <w:sz w:val="22"/>
          <w:szCs w:val="22"/>
        </w:rPr>
        <w:t>You are admitted to the Luxembourg b</w:t>
      </w:r>
      <w:r w:rsidR="00297B09" w:rsidRPr="00372D58">
        <w:rPr>
          <w:rFonts w:ascii="Helvetica" w:hAnsi="Helvetica" w:cs="Helvetica"/>
          <w:sz w:val="22"/>
          <w:szCs w:val="22"/>
        </w:rPr>
        <w:t>ar</w:t>
      </w:r>
      <w:r w:rsidRPr="00372D58">
        <w:rPr>
          <w:rFonts w:ascii="Helvetica" w:hAnsi="Helvetica" w:cs="Helvetica"/>
          <w:sz w:val="22"/>
          <w:szCs w:val="22"/>
        </w:rPr>
        <w:t xml:space="preserve"> or another European bar;</w:t>
      </w:r>
    </w:p>
    <w:p w14:paraId="59331703" w14:textId="5B8EBD39" w:rsidR="00297B09" w:rsidRPr="00372D58" w:rsidRDefault="00297B09" w:rsidP="00372D58">
      <w:pPr>
        <w:pStyle w:val="NormalWeb"/>
        <w:numPr>
          <w:ilvl w:val="0"/>
          <w:numId w:val="41"/>
        </w:numPr>
        <w:ind w:left="780"/>
        <w:jc w:val="both"/>
        <w:rPr>
          <w:rFonts w:ascii="Helvetica" w:hAnsi="Helvetica" w:cs="Helvetica"/>
          <w:sz w:val="22"/>
          <w:szCs w:val="22"/>
        </w:rPr>
      </w:pPr>
      <w:r w:rsidRPr="00372D58">
        <w:rPr>
          <w:rFonts w:ascii="Helvetica" w:hAnsi="Helvetica" w:cs="Helvetica"/>
          <w:sz w:val="22"/>
          <w:szCs w:val="22"/>
        </w:rPr>
        <w:t xml:space="preserve">Excellent </w:t>
      </w:r>
      <w:r w:rsidR="00367986" w:rsidRPr="00372D58">
        <w:rPr>
          <w:rFonts w:ascii="Helvetica" w:hAnsi="Helvetica" w:cs="Helvetica"/>
          <w:sz w:val="22"/>
          <w:szCs w:val="22"/>
        </w:rPr>
        <w:t>legal and analytical</w:t>
      </w:r>
      <w:r w:rsidRPr="00372D58">
        <w:rPr>
          <w:rFonts w:ascii="Helvetica" w:hAnsi="Helvetica" w:cs="Helvetica"/>
          <w:sz w:val="22"/>
          <w:szCs w:val="22"/>
        </w:rPr>
        <w:t xml:space="preserve"> skills;</w:t>
      </w:r>
    </w:p>
    <w:p w14:paraId="230CDD44" w14:textId="0841B8B0" w:rsidR="00297B09" w:rsidRPr="00372D58" w:rsidRDefault="00367986" w:rsidP="00372D58">
      <w:pPr>
        <w:pStyle w:val="NormalWeb"/>
        <w:numPr>
          <w:ilvl w:val="0"/>
          <w:numId w:val="41"/>
        </w:numPr>
        <w:ind w:left="780"/>
        <w:jc w:val="both"/>
        <w:rPr>
          <w:rFonts w:ascii="Helvetica" w:hAnsi="Helvetica" w:cs="Helvetica"/>
          <w:sz w:val="22"/>
          <w:szCs w:val="22"/>
        </w:rPr>
      </w:pPr>
      <w:r w:rsidRPr="00372D58">
        <w:rPr>
          <w:rFonts w:ascii="Helvetica" w:hAnsi="Helvetica" w:cs="Helvetica"/>
          <w:sz w:val="22"/>
          <w:szCs w:val="22"/>
        </w:rPr>
        <w:t xml:space="preserve">An excellent command </w:t>
      </w:r>
      <w:r w:rsidR="00297B09" w:rsidRPr="00372D58">
        <w:rPr>
          <w:rFonts w:ascii="Helvetica" w:hAnsi="Helvetica" w:cs="Helvetica"/>
          <w:sz w:val="22"/>
          <w:szCs w:val="22"/>
        </w:rPr>
        <w:t>(written and spo</w:t>
      </w:r>
      <w:r w:rsidRPr="00372D58">
        <w:rPr>
          <w:rFonts w:ascii="Helvetica" w:hAnsi="Helvetica" w:cs="Helvetica"/>
          <w:sz w:val="22"/>
          <w:szCs w:val="22"/>
        </w:rPr>
        <w:t>ken) of</w:t>
      </w:r>
      <w:r w:rsidR="00307FE5" w:rsidRPr="00372D58">
        <w:rPr>
          <w:rFonts w:ascii="Helvetica" w:hAnsi="Helvetica" w:cs="Helvetica"/>
          <w:sz w:val="22"/>
          <w:szCs w:val="22"/>
        </w:rPr>
        <w:t xml:space="preserve"> English</w:t>
      </w:r>
      <w:r w:rsidR="00E70587">
        <w:rPr>
          <w:rFonts w:ascii="Helvetica" w:hAnsi="Helvetica" w:cs="Helvetica"/>
          <w:sz w:val="22"/>
          <w:szCs w:val="22"/>
        </w:rPr>
        <w:t xml:space="preserve"> and French</w:t>
      </w:r>
      <w:r w:rsidR="00307FE5" w:rsidRPr="00372D58">
        <w:rPr>
          <w:rFonts w:ascii="Helvetica" w:hAnsi="Helvetica" w:cs="Helvetica"/>
          <w:sz w:val="22"/>
          <w:szCs w:val="22"/>
        </w:rPr>
        <w:t>;</w:t>
      </w:r>
    </w:p>
    <w:p w14:paraId="4BD8E145" w14:textId="61F62B66" w:rsidR="00297B09" w:rsidRDefault="00307FE5" w:rsidP="00372D58">
      <w:pPr>
        <w:pStyle w:val="NormalWeb"/>
        <w:numPr>
          <w:ilvl w:val="0"/>
          <w:numId w:val="41"/>
        </w:numPr>
        <w:ind w:left="780"/>
        <w:jc w:val="both"/>
        <w:rPr>
          <w:rFonts w:ascii="Helvetica" w:hAnsi="Helvetica" w:cs="Helvetica"/>
          <w:sz w:val="22"/>
          <w:szCs w:val="22"/>
        </w:rPr>
      </w:pPr>
      <w:r w:rsidRPr="00372D58">
        <w:rPr>
          <w:rFonts w:ascii="Helvetica" w:hAnsi="Helvetica" w:cs="Helvetica"/>
          <w:sz w:val="22"/>
          <w:szCs w:val="22"/>
        </w:rPr>
        <w:t>Ability to work i</w:t>
      </w:r>
      <w:r w:rsidR="00367986" w:rsidRPr="00372D58">
        <w:rPr>
          <w:rFonts w:ascii="Helvetica" w:hAnsi="Helvetica" w:cs="Helvetica"/>
          <w:sz w:val="22"/>
          <w:szCs w:val="22"/>
        </w:rPr>
        <w:t xml:space="preserve">n teams as well as </w:t>
      </w:r>
      <w:r w:rsidR="00FF76CC" w:rsidRPr="00372D58">
        <w:rPr>
          <w:rFonts w:ascii="Helvetica" w:hAnsi="Helvetica" w:cs="Helvetica"/>
          <w:sz w:val="22"/>
          <w:szCs w:val="22"/>
        </w:rPr>
        <w:t>autonomously</w:t>
      </w:r>
      <w:r w:rsidR="00FF76CC">
        <w:rPr>
          <w:rFonts w:ascii="Helvetica" w:hAnsi="Helvetica" w:cs="Helvetica"/>
          <w:sz w:val="22"/>
          <w:szCs w:val="22"/>
        </w:rPr>
        <w:t>;</w:t>
      </w:r>
    </w:p>
    <w:p w14:paraId="30610B9E" w14:textId="2E47A70A" w:rsidR="00372D58" w:rsidRPr="00372D58" w:rsidRDefault="00372D58" w:rsidP="00372D58">
      <w:pPr>
        <w:pStyle w:val="NormalWeb"/>
        <w:numPr>
          <w:ilvl w:val="0"/>
          <w:numId w:val="41"/>
        </w:numPr>
        <w:ind w:left="78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Client oriented.</w:t>
      </w:r>
    </w:p>
    <w:p w14:paraId="50B19FD1" w14:textId="77777777" w:rsidR="00297B09" w:rsidRPr="00372D58" w:rsidRDefault="00297B09" w:rsidP="00372D58">
      <w:pPr>
        <w:pStyle w:val="NormalWeb"/>
        <w:ind w:left="780"/>
        <w:jc w:val="both"/>
        <w:rPr>
          <w:rFonts w:ascii="Helvetica" w:hAnsi="Helvetica" w:cs="Helvetica"/>
          <w:sz w:val="22"/>
          <w:szCs w:val="22"/>
        </w:rPr>
      </w:pPr>
    </w:p>
    <w:p w14:paraId="1D7E0A1E" w14:textId="77777777" w:rsidR="00760435" w:rsidRPr="00176377" w:rsidRDefault="00760435" w:rsidP="00760435">
      <w:pPr>
        <w:widowControl w:val="0"/>
        <w:autoSpaceDE w:val="0"/>
        <w:autoSpaceDN w:val="0"/>
        <w:adjustRightInd w:val="0"/>
        <w:spacing w:before="0" w:after="160" w:line="300" w:lineRule="atLeast"/>
        <w:rPr>
          <w:rFonts w:ascii="Helvetica" w:hAnsi="Helvetica" w:cs="Helvetica"/>
          <w:b/>
          <w:bCs/>
          <w:sz w:val="22"/>
          <w:szCs w:val="22"/>
          <w:lang w:val="en-US"/>
        </w:rPr>
      </w:pPr>
      <w:r w:rsidRPr="00176377">
        <w:rPr>
          <w:rFonts w:ascii="Helvetica" w:hAnsi="Helvetica" w:cs="Helvetica"/>
          <w:b/>
          <w:bCs/>
          <w:sz w:val="22"/>
          <w:szCs w:val="22"/>
          <w:lang w:val="en-US"/>
        </w:rPr>
        <w:t>Our values: </w:t>
      </w:r>
    </w:p>
    <w:p w14:paraId="0756D74D" w14:textId="77777777" w:rsidR="00760435" w:rsidRPr="00B8496A" w:rsidRDefault="00760435" w:rsidP="00760435">
      <w:pPr>
        <w:pStyle w:val="xmsonormal"/>
        <w:shd w:val="clear" w:color="auto" w:fill="FFFFFF"/>
        <w:spacing w:line="300" w:lineRule="atLeast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298E5F02" w14:textId="77777777" w:rsidR="00760435" w:rsidRPr="00471FBF" w:rsidRDefault="00760435" w:rsidP="00760435">
      <w:pPr>
        <w:pStyle w:val="xmsonormal"/>
        <w:shd w:val="clear" w:color="auto" w:fill="FFFFFF"/>
        <w:rPr>
          <w:rFonts w:ascii="Helvetica" w:eastAsia="Cambria" w:hAnsi="Helvetica" w:cs="Helvetica"/>
          <w:lang w:val="en-US" w:eastAsia="en-US"/>
        </w:rPr>
      </w:pPr>
      <w:r w:rsidRPr="00471FBF">
        <w:rPr>
          <w:rFonts w:ascii="Helvetica" w:eastAsia="Cambria" w:hAnsi="Helvetica" w:cs="Helvetica"/>
          <w:lang w:val="en-US" w:eastAsia="en-US"/>
        </w:rPr>
        <w:t>We have a strong focus on how we recruit, train and reward our staff and always ensure that they are fully aligned with our work culture built around our four core values: </w:t>
      </w:r>
    </w:p>
    <w:p w14:paraId="55DF8A22" w14:textId="77777777" w:rsidR="00760435" w:rsidRPr="00471FBF" w:rsidRDefault="00760435" w:rsidP="00760435">
      <w:pPr>
        <w:numPr>
          <w:ilvl w:val="0"/>
          <w:numId w:val="42"/>
        </w:numPr>
        <w:spacing w:before="100" w:beforeAutospacing="1" w:after="100" w:afterAutospacing="1" w:line="240" w:lineRule="auto"/>
        <w:jc w:val="left"/>
        <w:rPr>
          <w:rFonts w:ascii="Helvetica" w:hAnsi="Helvetica" w:cs="Helvetica"/>
          <w:sz w:val="22"/>
          <w:szCs w:val="22"/>
          <w:lang w:val="en-US"/>
        </w:rPr>
      </w:pPr>
      <w:r w:rsidRPr="00471FBF">
        <w:rPr>
          <w:rFonts w:ascii="Helvetica" w:hAnsi="Helvetica" w:cs="Helvetica"/>
          <w:sz w:val="22"/>
          <w:szCs w:val="22"/>
          <w:lang w:val="en-US"/>
        </w:rPr>
        <w:t>Service Excellence - We seek to exceed our clients’ expectations, through impeccable quality advice and deliverables. </w:t>
      </w:r>
    </w:p>
    <w:p w14:paraId="7BC31799" w14:textId="77777777" w:rsidR="00760435" w:rsidRPr="00471FBF" w:rsidRDefault="00760435" w:rsidP="00760435">
      <w:pPr>
        <w:numPr>
          <w:ilvl w:val="0"/>
          <w:numId w:val="42"/>
        </w:numPr>
        <w:spacing w:before="100" w:beforeAutospacing="1" w:after="100" w:afterAutospacing="1" w:line="240" w:lineRule="auto"/>
        <w:jc w:val="left"/>
        <w:rPr>
          <w:rFonts w:ascii="Helvetica" w:hAnsi="Helvetica" w:cs="Helvetica"/>
          <w:sz w:val="22"/>
          <w:szCs w:val="22"/>
          <w:lang w:val="en-US"/>
        </w:rPr>
      </w:pPr>
      <w:r w:rsidRPr="00471FBF">
        <w:rPr>
          <w:rFonts w:ascii="Helvetica" w:hAnsi="Helvetica" w:cs="Helvetica"/>
          <w:sz w:val="22"/>
          <w:szCs w:val="22"/>
          <w:lang w:val="en-US"/>
        </w:rPr>
        <w:t>Integrity &amp; Trust - We ‘walk the talk’ – Being widely trusted by all our counterparts is essential to us. </w:t>
      </w:r>
    </w:p>
    <w:p w14:paraId="066D37A1" w14:textId="77777777" w:rsidR="00760435" w:rsidRPr="00471FBF" w:rsidRDefault="00760435" w:rsidP="00760435">
      <w:pPr>
        <w:numPr>
          <w:ilvl w:val="0"/>
          <w:numId w:val="42"/>
        </w:numPr>
        <w:spacing w:before="100" w:beforeAutospacing="1" w:after="100" w:afterAutospacing="1" w:line="240" w:lineRule="auto"/>
        <w:jc w:val="left"/>
        <w:rPr>
          <w:rFonts w:ascii="Helvetica" w:hAnsi="Helvetica" w:cs="Helvetica"/>
          <w:sz w:val="22"/>
          <w:szCs w:val="22"/>
          <w:lang w:val="en-US"/>
        </w:rPr>
      </w:pPr>
      <w:r w:rsidRPr="00471FBF">
        <w:rPr>
          <w:rFonts w:ascii="Helvetica" w:hAnsi="Helvetica" w:cs="Helvetica"/>
          <w:sz w:val="22"/>
          <w:szCs w:val="22"/>
          <w:lang w:val="en-US"/>
        </w:rPr>
        <w:lastRenderedPageBreak/>
        <w:t>Teamwork – We place team goals above individual goals </w:t>
      </w:r>
    </w:p>
    <w:p w14:paraId="26FBD675" w14:textId="77777777" w:rsidR="00760435" w:rsidRPr="00471FBF" w:rsidRDefault="00760435" w:rsidP="00760435">
      <w:pPr>
        <w:numPr>
          <w:ilvl w:val="0"/>
          <w:numId w:val="42"/>
        </w:numPr>
        <w:spacing w:before="100" w:beforeAutospacing="1" w:after="100" w:afterAutospacing="1" w:line="240" w:lineRule="auto"/>
        <w:jc w:val="left"/>
        <w:rPr>
          <w:rFonts w:ascii="Helvetica" w:hAnsi="Helvetica" w:cs="Helvetica"/>
          <w:sz w:val="22"/>
          <w:szCs w:val="22"/>
          <w:lang w:val="en-US"/>
        </w:rPr>
      </w:pPr>
      <w:r w:rsidRPr="00471FBF">
        <w:rPr>
          <w:rFonts w:ascii="Helvetica" w:hAnsi="Helvetica" w:cs="Helvetica"/>
          <w:sz w:val="22"/>
          <w:szCs w:val="22"/>
          <w:lang w:val="en-US"/>
        </w:rPr>
        <w:t>Approachability – Building rapport with all our counterparts is a key priority for us. </w:t>
      </w:r>
    </w:p>
    <w:p w14:paraId="265F1E79" w14:textId="77777777" w:rsidR="00760435" w:rsidRDefault="00760435" w:rsidP="00760435">
      <w:pPr>
        <w:spacing w:before="0" w:after="0" w:line="240" w:lineRule="auto"/>
        <w:rPr>
          <w:rFonts w:cs="Arial"/>
          <w:szCs w:val="22"/>
          <w:lang w:val="en-GB"/>
        </w:rPr>
      </w:pPr>
    </w:p>
    <w:p w14:paraId="2A20C4E0" w14:textId="77777777" w:rsidR="00760435" w:rsidRPr="00176377" w:rsidRDefault="00760435" w:rsidP="00760435">
      <w:pPr>
        <w:widowControl w:val="0"/>
        <w:autoSpaceDE w:val="0"/>
        <w:autoSpaceDN w:val="0"/>
        <w:adjustRightInd w:val="0"/>
        <w:spacing w:before="0" w:after="160" w:line="300" w:lineRule="atLeast"/>
        <w:rPr>
          <w:rFonts w:ascii="Helvetica" w:hAnsi="Helvetica" w:cs="Helvetica"/>
          <w:b/>
          <w:bCs/>
          <w:sz w:val="22"/>
          <w:szCs w:val="22"/>
          <w:lang w:val="en-US"/>
        </w:rPr>
      </w:pPr>
      <w:r w:rsidRPr="00176377">
        <w:rPr>
          <w:rFonts w:ascii="Helvetica" w:hAnsi="Helvetica" w:cs="Helvetica"/>
          <w:b/>
          <w:bCs/>
          <w:sz w:val="22"/>
          <w:szCs w:val="22"/>
          <w:lang w:val="en-US"/>
        </w:rPr>
        <w:t>About the firm:</w:t>
      </w:r>
    </w:p>
    <w:p w14:paraId="462D92B3" w14:textId="77777777" w:rsidR="00760435" w:rsidRPr="00176377" w:rsidRDefault="00760435" w:rsidP="00760435">
      <w:pPr>
        <w:widowControl w:val="0"/>
        <w:autoSpaceDE w:val="0"/>
        <w:autoSpaceDN w:val="0"/>
        <w:adjustRightInd w:val="0"/>
        <w:spacing w:before="0" w:after="160" w:line="300" w:lineRule="atLeast"/>
        <w:rPr>
          <w:rFonts w:ascii="Helvetica" w:hAnsi="Helvetica" w:cs="Helvetica"/>
          <w:b/>
          <w:bCs/>
          <w:sz w:val="22"/>
          <w:szCs w:val="22"/>
          <w:lang w:val="en-US"/>
        </w:rPr>
      </w:pPr>
    </w:p>
    <w:p w14:paraId="5D61C840" w14:textId="77777777" w:rsidR="00760435" w:rsidRPr="00B8496A" w:rsidRDefault="00760435" w:rsidP="00760435">
      <w:pPr>
        <w:widowControl w:val="0"/>
        <w:autoSpaceDE w:val="0"/>
        <w:autoSpaceDN w:val="0"/>
        <w:adjustRightInd w:val="0"/>
        <w:spacing w:before="0" w:after="160" w:line="300" w:lineRule="atLeast"/>
        <w:rPr>
          <w:rFonts w:cs="Arial"/>
          <w:bCs/>
          <w:sz w:val="22"/>
          <w:szCs w:val="22"/>
          <w:lang w:val="en-US"/>
        </w:rPr>
      </w:pPr>
      <w:r w:rsidRPr="00B8496A">
        <w:rPr>
          <w:rFonts w:cs="Arial"/>
          <w:bCs/>
          <w:sz w:val="22"/>
          <w:szCs w:val="22"/>
          <w:lang w:val="en-US"/>
        </w:rPr>
        <w:t xml:space="preserve">We are a top independent law firm based in Luxembourg with a wide international network. Local and international clients rely on us for our </w:t>
      </w:r>
      <w:proofErr w:type="spellStart"/>
      <w:r w:rsidRPr="00B8496A">
        <w:rPr>
          <w:rFonts w:cs="Arial"/>
          <w:bCs/>
          <w:sz w:val="22"/>
          <w:szCs w:val="22"/>
          <w:lang w:val="en-US"/>
        </w:rPr>
        <w:t>recognised</w:t>
      </w:r>
      <w:proofErr w:type="spellEnd"/>
      <w:r w:rsidRPr="00B8496A">
        <w:rPr>
          <w:rFonts w:cs="Arial"/>
          <w:bCs/>
          <w:sz w:val="22"/>
          <w:szCs w:val="22"/>
          <w:lang w:val="en-US"/>
        </w:rPr>
        <w:t xml:space="preserve"> expertise in legal matters and disputes involving Luxembourg law. We pride ourselves in being a multidisciplinary firm serving all major sectors of the economy.</w:t>
      </w:r>
    </w:p>
    <w:p w14:paraId="0B4C1652" w14:textId="77777777" w:rsidR="00760435" w:rsidRDefault="00760435" w:rsidP="0076043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Helvetica" w:eastAsia="Times New Roman" w:hAnsi="Helvetica"/>
          <w:color w:val="333333"/>
          <w:sz w:val="22"/>
          <w:szCs w:val="22"/>
          <w:shd w:val="clear" w:color="auto" w:fill="FFFFFF"/>
          <w:lang w:val="en-GB" w:eastAsia="en-GB"/>
        </w:rPr>
      </w:pPr>
    </w:p>
    <w:p w14:paraId="0100FDD1" w14:textId="77777777" w:rsidR="00760435" w:rsidRPr="00B8496A" w:rsidRDefault="00760435" w:rsidP="00760435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Arial" w:eastAsia="Times New Roman" w:hAnsi="Arial" w:cs="Arial"/>
          <w:color w:val="403E3F"/>
          <w:sz w:val="27"/>
          <w:szCs w:val="27"/>
          <w:lang w:val="en-GB" w:eastAsia="fr-LU"/>
        </w:rPr>
      </w:pPr>
    </w:p>
    <w:p w14:paraId="1E15ECFB" w14:textId="77777777" w:rsidR="00760435" w:rsidRPr="00B8496A" w:rsidRDefault="00760435" w:rsidP="00760435">
      <w:pPr>
        <w:shd w:val="clear" w:color="auto" w:fill="FFFFFF"/>
        <w:spacing w:before="0" w:after="0" w:line="360" w:lineRule="atLeast"/>
        <w:jc w:val="left"/>
        <w:rPr>
          <w:rFonts w:ascii="Helvetica" w:eastAsia="Times New Roman" w:hAnsi="Helvetica"/>
          <w:color w:val="333333"/>
          <w:sz w:val="22"/>
          <w:szCs w:val="22"/>
          <w:shd w:val="clear" w:color="auto" w:fill="FFFFFF"/>
          <w:lang w:val="en-US" w:eastAsia="en-GB"/>
        </w:rPr>
      </w:pPr>
    </w:p>
    <w:p w14:paraId="4A31198C" w14:textId="77777777" w:rsidR="00760435" w:rsidRPr="00B8496A" w:rsidRDefault="00760435" w:rsidP="00760435">
      <w:pPr>
        <w:spacing w:before="0" w:after="0" w:line="240" w:lineRule="auto"/>
        <w:rPr>
          <w:rFonts w:cs="Arial"/>
          <w:szCs w:val="22"/>
          <w:lang w:val="en-US"/>
        </w:rPr>
      </w:pPr>
    </w:p>
    <w:p w14:paraId="58ADF653" w14:textId="77777777" w:rsidR="00760435" w:rsidRPr="00B8496A" w:rsidRDefault="00760435" w:rsidP="00760435">
      <w:pPr>
        <w:spacing w:before="0" w:after="0" w:line="240" w:lineRule="auto"/>
        <w:rPr>
          <w:rFonts w:cs="Arial"/>
          <w:szCs w:val="22"/>
          <w:lang w:val="en-US"/>
        </w:rPr>
      </w:pPr>
    </w:p>
    <w:p w14:paraId="24CFA3DF" w14:textId="77777777" w:rsidR="00760435" w:rsidRPr="00B8496A" w:rsidRDefault="00760435" w:rsidP="00760435">
      <w:pPr>
        <w:spacing w:before="0" w:after="0" w:line="240" w:lineRule="auto"/>
        <w:rPr>
          <w:rFonts w:cs="Arial"/>
          <w:szCs w:val="22"/>
          <w:lang w:val="en-US"/>
        </w:rPr>
      </w:pPr>
    </w:p>
    <w:p w14:paraId="4CCE740F" w14:textId="77777777" w:rsidR="00760435" w:rsidRPr="002F559B" w:rsidRDefault="00760435" w:rsidP="00760435">
      <w:pPr>
        <w:widowControl w:val="0"/>
        <w:autoSpaceDE w:val="0"/>
        <w:autoSpaceDN w:val="0"/>
        <w:adjustRightInd w:val="0"/>
        <w:spacing w:before="0" w:after="160" w:line="300" w:lineRule="atLeast"/>
        <w:rPr>
          <w:rFonts w:ascii="Helvetica" w:hAnsi="Helvetica" w:cs="Helvetica"/>
          <w:sz w:val="22"/>
          <w:szCs w:val="22"/>
          <w:lang w:val="en-US"/>
        </w:rPr>
      </w:pPr>
    </w:p>
    <w:p w14:paraId="5A4ACA1F" w14:textId="77777777" w:rsidR="009A69F9" w:rsidRPr="00F63C0D" w:rsidRDefault="009A69F9" w:rsidP="009A69F9">
      <w:pPr>
        <w:widowControl w:val="0"/>
        <w:autoSpaceDE w:val="0"/>
        <w:autoSpaceDN w:val="0"/>
        <w:adjustRightInd w:val="0"/>
        <w:spacing w:before="0" w:after="0" w:line="260" w:lineRule="atLeast"/>
        <w:rPr>
          <w:rFonts w:cs="Arial"/>
          <w:szCs w:val="22"/>
          <w:lang w:val="en-US"/>
        </w:rPr>
      </w:pPr>
      <w:r w:rsidRPr="00F63C0D">
        <w:rPr>
          <w:rFonts w:ascii="Verdana" w:hAnsi="Verdana" w:cs="Verdana"/>
          <w:szCs w:val="26"/>
          <w:lang w:val="en-US"/>
        </w:rPr>
        <w:t> </w:t>
      </w:r>
    </w:p>
    <w:sectPr w:rsidR="009A69F9" w:rsidRPr="00F63C0D" w:rsidSect="009A69F9">
      <w:pgSz w:w="11900" w:h="16840"/>
      <w:pgMar w:top="567" w:right="1797" w:bottom="1440" w:left="179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8F9CD0EC"/>
    <w:lvl w:ilvl="0" w:tplc="870C79BC">
      <w:numFmt w:val="none"/>
      <w:lvlText w:val=""/>
      <w:lvlJc w:val="left"/>
      <w:pPr>
        <w:tabs>
          <w:tab w:val="num" w:pos="360"/>
        </w:tabs>
      </w:pPr>
    </w:lvl>
    <w:lvl w:ilvl="1" w:tplc="C1D81CE8">
      <w:numFmt w:val="decimal"/>
      <w:lvlText w:val=""/>
      <w:lvlJc w:val="left"/>
    </w:lvl>
    <w:lvl w:ilvl="2" w:tplc="6A6E8AEE">
      <w:numFmt w:val="decimal"/>
      <w:lvlText w:val=""/>
      <w:lvlJc w:val="left"/>
    </w:lvl>
    <w:lvl w:ilvl="3" w:tplc="6B3C6C5E">
      <w:numFmt w:val="decimal"/>
      <w:lvlText w:val=""/>
      <w:lvlJc w:val="left"/>
    </w:lvl>
    <w:lvl w:ilvl="4" w:tplc="B5809868">
      <w:numFmt w:val="decimal"/>
      <w:lvlText w:val=""/>
      <w:lvlJc w:val="left"/>
    </w:lvl>
    <w:lvl w:ilvl="5" w:tplc="38D81FFE">
      <w:numFmt w:val="decimal"/>
      <w:lvlText w:val=""/>
      <w:lvlJc w:val="left"/>
    </w:lvl>
    <w:lvl w:ilvl="6" w:tplc="A1106BAC">
      <w:numFmt w:val="decimal"/>
      <w:lvlText w:val=""/>
      <w:lvlJc w:val="left"/>
    </w:lvl>
    <w:lvl w:ilvl="7" w:tplc="0E18F8A0">
      <w:numFmt w:val="decimal"/>
      <w:lvlText w:val=""/>
      <w:lvlJc w:val="left"/>
    </w:lvl>
    <w:lvl w:ilvl="8" w:tplc="B9F47ACE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B8BA6EF0"/>
    <w:lvl w:ilvl="0" w:tplc="8D882910">
      <w:numFmt w:val="none"/>
      <w:lvlText w:val=""/>
      <w:lvlJc w:val="left"/>
      <w:pPr>
        <w:tabs>
          <w:tab w:val="num" w:pos="360"/>
        </w:tabs>
      </w:pPr>
    </w:lvl>
    <w:lvl w:ilvl="1" w:tplc="B57E3A8A">
      <w:numFmt w:val="decimal"/>
      <w:lvlText w:val=""/>
      <w:lvlJc w:val="left"/>
    </w:lvl>
    <w:lvl w:ilvl="2" w:tplc="4A08892C">
      <w:numFmt w:val="decimal"/>
      <w:lvlText w:val=""/>
      <w:lvlJc w:val="left"/>
    </w:lvl>
    <w:lvl w:ilvl="3" w:tplc="BE52F0F0">
      <w:numFmt w:val="decimal"/>
      <w:lvlText w:val=""/>
      <w:lvlJc w:val="left"/>
    </w:lvl>
    <w:lvl w:ilvl="4" w:tplc="DD86FE6E">
      <w:numFmt w:val="decimal"/>
      <w:lvlText w:val=""/>
      <w:lvlJc w:val="left"/>
    </w:lvl>
    <w:lvl w:ilvl="5" w:tplc="72EC6096">
      <w:numFmt w:val="decimal"/>
      <w:lvlText w:val=""/>
      <w:lvlJc w:val="left"/>
    </w:lvl>
    <w:lvl w:ilvl="6" w:tplc="D4D0D888">
      <w:numFmt w:val="decimal"/>
      <w:lvlText w:val=""/>
      <w:lvlJc w:val="left"/>
    </w:lvl>
    <w:lvl w:ilvl="7" w:tplc="70608C12">
      <w:numFmt w:val="decimal"/>
      <w:lvlText w:val=""/>
      <w:lvlJc w:val="left"/>
    </w:lvl>
    <w:lvl w:ilvl="8" w:tplc="06D0CB3A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394B630"/>
    <w:lvl w:ilvl="0" w:tplc="DE04CD02">
      <w:numFmt w:val="none"/>
      <w:lvlText w:val=""/>
      <w:lvlJc w:val="left"/>
      <w:pPr>
        <w:tabs>
          <w:tab w:val="num" w:pos="360"/>
        </w:tabs>
      </w:pPr>
    </w:lvl>
    <w:lvl w:ilvl="1" w:tplc="6C183E48">
      <w:numFmt w:val="decimal"/>
      <w:lvlText w:val=""/>
      <w:lvlJc w:val="left"/>
    </w:lvl>
    <w:lvl w:ilvl="2" w:tplc="A522856C">
      <w:numFmt w:val="decimal"/>
      <w:lvlText w:val=""/>
      <w:lvlJc w:val="left"/>
    </w:lvl>
    <w:lvl w:ilvl="3" w:tplc="0EF89B02">
      <w:numFmt w:val="decimal"/>
      <w:lvlText w:val=""/>
      <w:lvlJc w:val="left"/>
    </w:lvl>
    <w:lvl w:ilvl="4" w:tplc="3AC2A654">
      <w:numFmt w:val="decimal"/>
      <w:lvlText w:val=""/>
      <w:lvlJc w:val="left"/>
    </w:lvl>
    <w:lvl w:ilvl="5" w:tplc="5930228C">
      <w:numFmt w:val="decimal"/>
      <w:lvlText w:val=""/>
      <w:lvlJc w:val="left"/>
    </w:lvl>
    <w:lvl w:ilvl="6" w:tplc="A3A2F612">
      <w:numFmt w:val="decimal"/>
      <w:lvlText w:val=""/>
      <w:lvlJc w:val="left"/>
    </w:lvl>
    <w:lvl w:ilvl="7" w:tplc="C7B05312">
      <w:numFmt w:val="decimal"/>
      <w:lvlText w:val=""/>
      <w:lvlJc w:val="left"/>
    </w:lvl>
    <w:lvl w:ilvl="8" w:tplc="60C00E88">
      <w:numFmt w:val="decimal"/>
      <w:lvlText w:val=""/>
      <w:lvlJc w:val="left"/>
    </w:lvl>
  </w:abstractNum>
  <w:abstractNum w:abstractNumId="3" w15:restartNumberingAfterBreak="0">
    <w:nsid w:val="04A446D5"/>
    <w:multiLevelType w:val="multilevel"/>
    <w:tmpl w:val="38B843CA"/>
    <w:lvl w:ilvl="0">
      <w:start w:val="1"/>
      <w:numFmt w:val="decimal"/>
      <w:pStyle w:val="MolitorClause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MolitorClaus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MolitorClaus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lowerRoman"/>
      <w:pStyle w:val="MolitorListi"/>
      <w:lvlText w:val="(%4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A232458"/>
    <w:multiLevelType w:val="multilevel"/>
    <w:tmpl w:val="0B34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258C1"/>
    <w:multiLevelType w:val="hybridMultilevel"/>
    <w:tmpl w:val="5554EF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A60697"/>
    <w:multiLevelType w:val="hybridMultilevel"/>
    <w:tmpl w:val="103AD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35E02"/>
    <w:multiLevelType w:val="multilevel"/>
    <w:tmpl w:val="924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6636FC"/>
    <w:multiLevelType w:val="hybridMultilevel"/>
    <w:tmpl w:val="938E556E"/>
    <w:lvl w:ilvl="0" w:tplc="238886FA">
      <w:start w:val="1"/>
      <w:numFmt w:val="ordinalText"/>
      <w:pStyle w:val="MolitorResolutions"/>
      <w:lvlText w:val="%1"/>
      <w:lvlJc w:val="left"/>
      <w:pPr>
        <w:tabs>
          <w:tab w:val="num" w:pos="1134"/>
        </w:tabs>
        <w:ind w:left="1134" w:hanging="1134"/>
      </w:pPr>
      <w:rPr>
        <w:rFonts w:ascii="Arial Bold" w:hAnsi="Arial Bold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833AB"/>
    <w:multiLevelType w:val="multilevel"/>
    <w:tmpl w:val="3C584F3C"/>
    <w:lvl w:ilvl="0">
      <w:start w:val="1"/>
      <w:numFmt w:val="decimal"/>
      <w:pStyle w:val="MolitorHeading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Molitor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Molitor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33A16F87"/>
    <w:multiLevelType w:val="hybridMultilevel"/>
    <w:tmpl w:val="2ECEED14"/>
    <w:lvl w:ilvl="0" w:tplc="A8E86A10">
      <w:start w:val="1"/>
      <w:numFmt w:val="decimal"/>
      <w:pStyle w:val="MolitorSchedule"/>
      <w:lvlText w:val="SCHEDULE %1."/>
      <w:lvlJc w:val="left"/>
      <w:pPr>
        <w:ind w:left="720" w:hanging="72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21BE0"/>
    <w:multiLevelType w:val="hybridMultilevel"/>
    <w:tmpl w:val="1EF4EE94"/>
    <w:lvl w:ilvl="0" w:tplc="7A00EE8E">
      <w:start w:val="1"/>
      <w:numFmt w:val="decimal"/>
      <w:pStyle w:val="MolitorParties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D5019"/>
    <w:multiLevelType w:val="hybridMultilevel"/>
    <w:tmpl w:val="E152BDF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611DF5"/>
    <w:multiLevelType w:val="hybridMultilevel"/>
    <w:tmpl w:val="0B341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4C299B"/>
    <w:multiLevelType w:val="hybridMultilevel"/>
    <w:tmpl w:val="95A6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F618C"/>
    <w:multiLevelType w:val="hybridMultilevel"/>
    <w:tmpl w:val="E75A27E0"/>
    <w:lvl w:ilvl="0" w:tplc="FEA828E8">
      <w:start w:val="1"/>
      <w:numFmt w:val="upperLetter"/>
      <w:pStyle w:val="MolitorPreamble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031D0"/>
    <w:multiLevelType w:val="hybridMultilevel"/>
    <w:tmpl w:val="783C1D0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0C1286"/>
    <w:multiLevelType w:val="hybridMultilevel"/>
    <w:tmpl w:val="8D5EF8CC"/>
    <w:lvl w:ilvl="0" w:tplc="F06C0E7A">
      <w:start w:val="1"/>
      <w:numFmt w:val="decimal"/>
      <w:pStyle w:val="MolitorList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573D16"/>
    <w:multiLevelType w:val="hybridMultilevel"/>
    <w:tmpl w:val="F5740D3A"/>
    <w:lvl w:ilvl="0" w:tplc="5834148E">
      <w:numFmt w:val="bullet"/>
      <w:lvlText w:val="-"/>
      <w:lvlJc w:val="left"/>
      <w:pPr>
        <w:ind w:left="1560" w:hanging="840"/>
      </w:pPr>
      <w:rPr>
        <w:rFonts w:ascii="Arial" w:eastAsia="Cambr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CF5410"/>
    <w:multiLevelType w:val="hybridMultilevel"/>
    <w:tmpl w:val="87CC346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1C1460"/>
    <w:multiLevelType w:val="hybridMultilevel"/>
    <w:tmpl w:val="E60CF58E"/>
    <w:lvl w:ilvl="0" w:tplc="B2B8B3EC">
      <w:start w:val="1"/>
      <w:numFmt w:val="bullet"/>
      <w:pStyle w:val="MoitorBulletPoint"/>
      <w:lvlText w:val="-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E0F75"/>
    <w:multiLevelType w:val="multilevel"/>
    <w:tmpl w:val="0B34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B02306"/>
    <w:multiLevelType w:val="multilevel"/>
    <w:tmpl w:val="5554EF4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2443C"/>
    <w:multiLevelType w:val="hybridMultilevel"/>
    <w:tmpl w:val="E72AFC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8752418">
    <w:abstractNumId w:val="20"/>
  </w:num>
  <w:num w:numId="2" w16cid:durableId="36317317">
    <w:abstractNumId w:val="9"/>
  </w:num>
  <w:num w:numId="3" w16cid:durableId="748582337">
    <w:abstractNumId w:val="3"/>
  </w:num>
  <w:num w:numId="4" w16cid:durableId="1604145476">
    <w:abstractNumId w:val="9"/>
  </w:num>
  <w:num w:numId="5" w16cid:durableId="2126843428">
    <w:abstractNumId w:val="3"/>
  </w:num>
  <w:num w:numId="6" w16cid:durableId="1329016801">
    <w:abstractNumId w:val="9"/>
  </w:num>
  <w:num w:numId="7" w16cid:durableId="1146240206">
    <w:abstractNumId w:val="3"/>
  </w:num>
  <w:num w:numId="8" w16cid:durableId="1805150286">
    <w:abstractNumId w:val="17"/>
  </w:num>
  <w:num w:numId="9" w16cid:durableId="254215578">
    <w:abstractNumId w:val="3"/>
  </w:num>
  <w:num w:numId="10" w16cid:durableId="1631665974">
    <w:abstractNumId w:val="11"/>
  </w:num>
  <w:num w:numId="11" w16cid:durableId="379937763">
    <w:abstractNumId w:val="15"/>
  </w:num>
  <w:num w:numId="12" w16cid:durableId="1846280611">
    <w:abstractNumId w:val="8"/>
  </w:num>
  <w:num w:numId="13" w16cid:durableId="2030063539">
    <w:abstractNumId w:val="10"/>
  </w:num>
  <w:num w:numId="14" w16cid:durableId="603264964">
    <w:abstractNumId w:val="20"/>
  </w:num>
  <w:num w:numId="15" w16cid:durableId="909776245">
    <w:abstractNumId w:val="3"/>
  </w:num>
  <w:num w:numId="16" w16cid:durableId="1164665452">
    <w:abstractNumId w:val="3"/>
  </w:num>
  <w:num w:numId="17" w16cid:durableId="1688753993">
    <w:abstractNumId w:val="3"/>
  </w:num>
  <w:num w:numId="18" w16cid:durableId="148792801">
    <w:abstractNumId w:val="9"/>
  </w:num>
  <w:num w:numId="19" w16cid:durableId="301079922">
    <w:abstractNumId w:val="9"/>
  </w:num>
  <w:num w:numId="20" w16cid:durableId="1122267285">
    <w:abstractNumId w:val="9"/>
  </w:num>
  <w:num w:numId="21" w16cid:durableId="598291207">
    <w:abstractNumId w:val="17"/>
  </w:num>
  <w:num w:numId="22" w16cid:durableId="1477188872">
    <w:abstractNumId w:val="3"/>
  </w:num>
  <w:num w:numId="23" w16cid:durableId="1446121999">
    <w:abstractNumId w:val="11"/>
  </w:num>
  <w:num w:numId="24" w16cid:durableId="180974069">
    <w:abstractNumId w:val="15"/>
  </w:num>
  <w:num w:numId="25" w16cid:durableId="1912429078">
    <w:abstractNumId w:val="8"/>
  </w:num>
  <w:num w:numId="26" w16cid:durableId="1156336096">
    <w:abstractNumId w:val="10"/>
  </w:num>
  <w:num w:numId="27" w16cid:durableId="1079248863">
    <w:abstractNumId w:val="5"/>
  </w:num>
  <w:num w:numId="28" w16cid:durableId="444467820">
    <w:abstractNumId w:val="22"/>
  </w:num>
  <w:num w:numId="29" w16cid:durableId="1001277086">
    <w:abstractNumId w:val="19"/>
  </w:num>
  <w:num w:numId="30" w16cid:durableId="2011442353">
    <w:abstractNumId w:val="13"/>
  </w:num>
  <w:num w:numId="31" w16cid:durableId="6979237">
    <w:abstractNumId w:val="4"/>
  </w:num>
  <w:num w:numId="32" w16cid:durableId="1908026683">
    <w:abstractNumId w:val="23"/>
  </w:num>
  <w:num w:numId="33" w16cid:durableId="1373535629">
    <w:abstractNumId w:val="21"/>
  </w:num>
  <w:num w:numId="34" w16cid:durableId="583495895">
    <w:abstractNumId w:val="12"/>
  </w:num>
  <w:num w:numId="35" w16cid:durableId="910777499">
    <w:abstractNumId w:val="16"/>
  </w:num>
  <w:num w:numId="36" w16cid:durableId="1067797766">
    <w:abstractNumId w:val="0"/>
  </w:num>
  <w:num w:numId="37" w16cid:durableId="2139640317">
    <w:abstractNumId w:val="1"/>
  </w:num>
  <w:num w:numId="38" w16cid:durableId="926227773">
    <w:abstractNumId w:val="2"/>
  </w:num>
  <w:num w:numId="39" w16cid:durableId="1015377555">
    <w:abstractNumId w:val="18"/>
  </w:num>
  <w:num w:numId="40" w16cid:durableId="254828256">
    <w:abstractNumId w:val="14"/>
  </w:num>
  <w:num w:numId="41" w16cid:durableId="1326085989">
    <w:abstractNumId w:val="6"/>
  </w:num>
  <w:num w:numId="42" w16cid:durableId="675027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trackRevision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C0D"/>
    <w:rsid w:val="00047BE0"/>
    <w:rsid w:val="0007526E"/>
    <w:rsid w:val="0013580B"/>
    <w:rsid w:val="00173463"/>
    <w:rsid w:val="001769BD"/>
    <w:rsid w:val="002161F1"/>
    <w:rsid w:val="0023099B"/>
    <w:rsid w:val="00297B09"/>
    <w:rsid w:val="002D3FD9"/>
    <w:rsid w:val="00307FE5"/>
    <w:rsid w:val="0032765D"/>
    <w:rsid w:val="00367986"/>
    <w:rsid w:val="00372D58"/>
    <w:rsid w:val="00454FE2"/>
    <w:rsid w:val="00464ACE"/>
    <w:rsid w:val="00502451"/>
    <w:rsid w:val="00510538"/>
    <w:rsid w:val="00595088"/>
    <w:rsid w:val="00671520"/>
    <w:rsid w:val="006F153A"/>
    <w:rsid w:val="00760435"/>
    <w:rsid w:val="008653E6"/>
    <w:rsid w:val="0087145A"/>
    <w:rsid w:val="008B5C28"/>
    <w:rsid w:val="008D072C"/>
    <w:rsid w:val="009048A4"/>
    <w:rsid w:val="009A69F9"/>
    <w:rsid w:val="00B34D32"/>
    <w:rsid w:val="00B85EE7"/>
    <w:rsid w:val="00C015D1"/>
    <w:rsid w:val="00C60BAD"/>
    <w:rsid w:val="00CB0854"/>
    <w:rsid w:val="00D07EDC"/>
    <w:rsid w:val="00D15A6D"/>
    <w:rsid w:val="00D223D3"/>
    <w:rsid w:val="00E237B5"/>
    <w:rsid w:val="00E606ED"/>
    <w:rsid w:val="00E70587"/>
    <w:rsid w:val="00EA4DBE"/>
    <w:rsid w:val="00F11A0A"/>
    <w:rsid w:val="00F63C0D"/>
    <w:rsid w:val="00FC615F"/>
    <w:rsid w:val="00FF76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95058"/>
  <w15:docId w15:val="{E031AD20-4956-4F1C-97E5-33C8FCB4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1BA7"/>
    <w:pPr>
      <w:spacing w:before="120" w:after="120" w:line="288" w:lineRule="auto"/>
      <w:jc w:val="both"/>
    </w:pPr>
    <w:rPr>
      <w:rFonts w:ascii="Arial" w:hAnsi="Arial"/>
      <w:szCs w:val="24"/>
      <w:lang w:val="fr-FR"/>
    </w:rPr>
  </w:style>
  <w:style w:type="paragraph" w:styleId="Titre5">
    <w:name w:val="heading 5"/>
    <w:basedOn w:val="Normal"/>
    <w:next w:val="Normal"/>
    <w:link w:val="Titre5Car"/>
    <w:rsid w:val="00151BA7"/>
    <w:pPr>
      <w:keepNext/>
      <w:keepLines/>
      <w:spacing w:before="200"/>
      <w:outlineLvl w:val="4"/>
    </w:pPr>
    <w:rPr>
      <w:rFonts w:ascii="Calibri" w:eastAsia="Times New Roman" w:hAnsi="Calibri"/>
      <w:color w:val="244061"/>
    </w:rPr>
  </w:style>
  <w:style w:type="paragraph" w:styleId="Titre6">
    <w:name w:val="heading 6"/>
    <w:basedOn w:val="Normal"/>
    <w:next w:val="Normal"/>
    <w:link w:val="Titre6Car"/>
    <w:rsid w:val="00151BA7"/>
    <w:pPr>
      <w:keepNext/>
      <w:keepLines/>
      <w:spacing w:before="200"/>
      <w:outlineLvl w:val="5"/>
    </w:pPr>
    <w:rPr>
      <w:rFonts w:ascii="Calibri" w:eastAsia="Times New Roman" w:hAnsi="Calibri"/>
      <w:i/>
      <w:iCs/>
      <w:color w:val="244061"/>
    </w:rPr>
  </w:style>
  <w:style w:type="paragraph" w:styleId="Titre7">
    <w:name w:val="heading 7"/>
    <w:basedOn w:val="Normal"/>
    <w:next w:val="Normal"/>
    <w:link w:val="Titre7Car"/>
    <w:rsid w:val="00151BA7"/>
    <w:pPr>
      <w:keepNext/>
      <w:keepLines/>
      <w:spacing w:before="200"/>
      <w:outlineLvl w:val="6"/>
    </w:pPr>
    <w:rPr>
      <w:rFonts w:ascii="Calibri" w:eastAsia="Times New Roman" w:hAnsi="Calibri"/>
      <w:i/>
      <w:iCs/>
      <w:color w:val="404040"/>
    </w:rPr>
  </w:style>
  <w:style w:type="paragraph" w:styleId="Titre8">
    <w:name w:val="heading 8"/>
    <w:basedOn w:val="Normal"/>
    <w:next w:val="Normal"/>
    <w:link w:val="Titre8Car"/>
    <w:rsid w:val="00151BA7"/>
    <w:pPr>
      <w:keepNext/>
      <w:keepLines/>
      <w:spacing w:before="200"/>
      <w:outlineLvl w:val="7"/>
    </w:pPr>
    <w:rPr>
      <w:rFonts w:ascii="Calibri" w:eastAsia="Times New Roman" w:hAnsi="Calibri"/>
      <w:color w:val="363636"/>
      <w:szCs w:val="20"/>
    </w:rPr>
  </w:style>
  <w:style w:type="paragraph" w:styleId="Titre9">
    <w:name w:val="heading 9"/>
    <w:basedOn w:val="Normal"/>
    <w:next w:val="Normal"/>
    <w:link w:val="Titre9Car"/>
    <w:rsid w:val="00151BA7"/>
    <w:pPr>
      <w:keepNext/>
      <w:keepLines/>
      <w:spacing w:before="200"/>
      <w:outlineLvl w:val="8"/>
    </w:pPr>
    <w:rPr>
      <w:rFonts w:ascii="Calibri" w:eastAsia="Times New Roman" w:hAnsi="Calibri"/>
      <w:i/>
      <w:iCs/>
      <w:color w:val="36363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olitorNormal">
    <w:name w:val="Molitor Normal"/>
    <w:basedOn w:val="Normal"/>
    <w:qFormat/>
    <w:rsid w:val="00151BA7"/>
  </w:style>
  <w:style w:type="paragraph" w:styleId="Pieddepage">
    <w:name w:val="footer"/>
    <w:basedOn w:val="MolitorNormal"/>
    <w:link w:val="PieddepageCar"/>
    <w:rsid w:val="00151BA7"/>
    <w:pPr>
      <w:tabs>
        <w:tab w:val="center" w:pos="4320"/>
        <w:tab w:val="right" w:pos="8640"/>
      </w:tabs>
      <w:spacing w:before="0" w:after="0" w:line="240" w:lineRule="auto"/>
    </w:pPr>
    <w:rPr>
      <w:sz w:val="16"/>
    </w:rPr>
  </w:style>
  <w:style w:type="character" w:customStyle="1" w:styleId="PieddepageCar">
    <w:name w:val="Pied de page Car"/>
    <w:basedOn w:val="Policepardfaut"/>
    <w:link w:val="Pieddepage"/>
    <w:rsid w:val="008C336E"/>
    <w:rPr>
      <w:rFonts w:ascii="Arial" w:hAnsi="Arial"/>
      <w:sz w:val="16"/>
    </w:rPr>
  </w:style>
  <w:style w:type="character" w:styleId="Appelnotedebasdep">
    <w:name w:val="footnote reference"/>
    <w:basedOn w:val="Policepardfaut"/>
    <w:rsid w:val="00151BA7"/>
    <w:rPr>
      <w:vertAlign w:val="superscript"/>
    </w:rPr>
  </w:style>
  <w:style w:type="paragraph" w:styleId="Notedebasdepage">
    <w:name w:val="footnote text"/>
    <w:basedOn w:val="MolitorNormal"/>
    <w:link w:val="NotedebasdepageCar"/>
    <w:rsid w:val="00151BA7"/>
    <w:pPr>
      <w:tabs>
        <w:tab w:val="left" w:pos="284"/>
      </w:tabs>
      <w:spacing w:before="0" w:after="0"/>
      <w:ind w:left="284" w:hanging="284"/>
    </w:pPr>
    <w:rPr>
      <w:sz w:val="18"/>
    </w:rPr>
  </w:style>
  <w:style w:type="character" w:customStyle="1" w:styleId="NotedebasdepageCar">
    <w:name w:val="Note de bas de page Car"/>
    <w:basedOn w:val="Policepardfaut"/>
    <w:link w:val="Notedebasdepage"/>
    <w:rsid w:val="008C336E"/>
    <w:rPr>
      <w:rFonts w:ascii="Arial" w:hAnsi="Arial"/>
      <w:sz w:val="18"/>
    </w:rPr>
  </w:style>
  <w:style w:type="paragraph" w:styleId="En-tte">
    <w:name w:val="header"/>
    <w:basedOn w:val="MolitorNormal"/>
    <w:link w:val="En-tteCar"/>
    <w:rsid w:val="00151BA7"/>
    <w:pPr>
      <w:tabs>
        <w:tab w:val="center" w:pos="4320"/>
        <w:tab w:val="right" w:pos="8640"/>
      </w:tabs>
      <w:spacing w:before="0" w:after="0"/>
    </w:pPr>
  </w:style>
  <w:style w:type="character" w:customStyle="1" w:styleId="En-tteCar">
    <w:name w:val="En-tête Car"/>
    <w:basedOn w:val="Policepardfaut"/>
    <w:link w:val="En-tte"/>
    <w:rsid w:val="008C336E"/>
    <w:rPr>
      <w:rFonts w:ascii="Arial" w:hAnsi="Arial"/>
      <w:sz w:val="20"/>
    </w:rPr>
  </w:style>
  <w:style w:type="character" w:customStyle="1" w:styleId="Titre5Car">
    <w:name w:val="Titre 5 Car"/>
    <w:basedOn w:val="Policepardfaut"/>
    <w:link w:val="Titre5"/>
    <w:rsid w:val="008C336E"/>
    <w:rPr>
      <w:rFonts w:ascii="Calibri" w:eastAsia="Times New Roman" w:hAnsi="Calibri" w:cs="Times New Roman"/>
      <w:color w:val="244061"/>
      <w:sz w:val="20"/>
    </w:rPr>
  </w:style>
  <w:style w:type="character" w:customStyle="1" w:styleId="Titre6Car">
    <w:name w:val="Titre 6 Car"/>
    <w:basedOn w:val="Policepardfaut"/>
    <w:link w:val="Titre6"/>
    <w:rsid w:val="008C336E"/>
    <w:rPr>
      <w:rFonts w:ascii="Calibri" w:eastAsia="Times New Roman" w:hAnsi="Calibri" w:cs="Times New Roman"/>
      <w:i/>
      <w:iCs/>
      <w:color w:val="244061"/>
      <w:sz w:val="20"/>
    </w:rPr>
  </w:style>
  <w:style w:type="character" w:customStyle="1" w:styleId="Titre7Car">
    <w:name w:val="Titre 7 Car"/>
    <w:basedOn w:val="Policepardfaut"/>
    <w:link w:val="Titre7"/>
    <w:rsid w:val="008C336E"/>
    <w:rPr>
      <w:rFonts w:ascii="Calibri" w:eastAsia="Times New Roman" w:hAnsi="Calibri" w:cs="Times New Roman"/>
      <w:i/>
      <w:iCs/>
      <w:color w:val="404040"/>
      <w:sz w:val="20"/>
    </w:rPr>
  </w:style>
  <w:style w:type="character" w:customStyle="1" w:styleId="Titre8Car">
    <w:name w:val="Titre 8 Car"/>
    <w:basedOn w:val="Policepardfaut"/>
    <w:link w:val="Titre8"/>
    <w:rsid w:val="008C336E"/>
    <w:rPr>
      <w:rFonts w:ascii="Calibri" w:eastAsia="Times New Roman" w:hAnsi="Calibri" w:cs="Times New Roman"/>
      <w:color w:val="363636"/>
      <w:sz w:val="20"/>
      <w:szCs w:val="20"/>
    </w:rPr>
  </w:style>
  <w:style w:type="character" w:customStyle="1" w:styleId="Titre9Car">
    <w:name w:val="Titre 9 Car"/>
    <w:basedOn w:val="Policepardfaut"/>
    <w:link w:val="Titre9"/>
    <w:rsid w:val="008C336E"/>
    <w:rPr>
      <w:rFonts w:ascii="Calibri" w:eastAsia="Times New Roman" w:hAnsi="Calibri" w:cs="Times New Roman"/>
      <w:i/>
      <w:iCs/>
      <w:color w:val="363636"/>
      <w:sz w:val="20"/>
      <w:szCs w:val="20"/>
    </w:rPr>
  </w:style>
  <w:style w:type="paragraph" w:customStyle="1" w:styleId="MoitorBulletPoint">
    <w:name w:val="Moitor Bullet Point"/>
    <w:basedOn w:val="MolitorNormal"/>
    <w:qFormat/>
    <w:rsid w:val="00151BA7"/>
    <w:pPr>
      <w:numPr>
        <w:numId w:val="14"/>
      </w:numPr>
    </w:pPr>
  </w:style>
  <w:style w:type="paragraph" w:customStyle="1" w:styleId="MolitorAddress">
    <w:name w:val="Molitor Address"/>
    <w:basedOn w:val="MolitorNormal"/>
    <w:qFormat/>
    <w:rsid w:val="00151BA7"/>
    <w:pPr>
      <w:spacing w:before="0" w:after="0"/>
    </w:pPr>
  </w:style>
  <w:style w:type="paragraph" w:customStyle="1" w:styleId="MolitorBodyText">
    <w:name w:val="Molitor Body Text"/>
    <w:basedOn w:val="MolitorNormal"/>
    <w:qFormat/>
    <w:rsid w:val="00151BA7"/>
    <w:pPr>
      <w:ind w:left="680"/>
    </w:pPr>
  </w:style>
  <w:style w:type="paragraph" w:customStyle="1" w:styleId="MolitorHeading1">
    <w:name w:val="Molitor Heading 1"/>
    <w:basedOn w:val="MolitorNormal"/>
    <w:next w:val="MolitorBodyText"/>
    <w:qFormat/>
    <w:rsid w:val="00151BA7"/>
    <w:pPr>
      <w:keepNext/>
      <w:numPr>
        <w:numId w:val="20"/>
      </w:numPr>
      <w:spacing w:before="240"/>
    </w:pPr>
    <w:rPr>
      <w:b/>
      <w:caps/>
    </w:rPr>
  </w:style>
  <w:style w:type="paragraph" w:customStyle="1" w:styleId="MolitorClause1">
    <w:name w:val="Molitor Clause 1"/>
    <w:basedOn w:val="MolitorHeading1"/>
    <w:next w:val="MolitorBodyText"/>
    <w:qFormat/>
    <w:rsid w:val="00151BA7"/>
    <w:pPr>
      <w:numPr>
        <w:numId w:val="22"/>
      </w:numPr>
    </w:pPr>
  </w:style>
  <w:style w:type="paragraph" w:customStyle="1" w:styleId="MolitorHeading2">
    <w:name w:val="Molitor Heading 2"/>
    <w:basedOn w:val="MolitorNormal"/>
    <w:next w:val="MolitorBodyText"/>
    <w:qFormat/>
    <w:rsid w:val="00151BA7"/>
    <w:pPr>
      <w:keepNext/>
      <w:numPr>
        <w:ilvl w:val="1"/>
        <w:numId w:val="20"/>
      </w:numPr>
      <w:spacing w:before="240"/>
    </w:pPr>
    <w:rPr>
      <w:b/>
    </w:rPr>
  </w:style>
  <w:style w:type="paragraph" w:customStyle="1" w:styleId="MolitorClause2">
    <w:name w:val="Molitor Clause 2"/>
    <w:basedOn w:val="MolitorHeading2"/>
    <w:qFormat/>
    <w:rsid w:val="00151BA7"/>
    <w:pPr>
      <w:keepNext w:val="0"/>
      <w:numPr>
        <w:numId w:val="22"/>
      </w:numPr>
      <w:spacing w:before="120"/>
    </w:pPr>
    <w:rPr>
      <w:b w:val="0"/>
    </w:rPr>
  </w:style>
  <w:style w:type="paragraph" w:customStyle="1" w:styleId="MolitorHeading3">
    <w:name w:val="Molitor Heading 3"/>
    <w:basedOn w:val="MolitorNormal"/>
    <w:next w:val="MolitorBodyText"/>
    <w:qFormat/>
    <w:rsid w:val="00151BA7"/>
    <w:pPr>
      <w:keepNext/>
      <w:numPr>
        <w:ilvl w:val="2"/>
        <w:numId w:val="20"/>
      </w:numPr>
      <w:spacing w:before="240"/>
    </w:pPr>
    <w:rPr>
      <w:u w:val="single"/>
    </w:rPr>
  </w:style>
  <w:style w:type="paragraph" w:customStyle="1" w:styleId="MolitorClause3">
    <w:name w:val="Molitor Clause 3"/>
    <w:basedOn w:val="MolitorHeading3"/>
    <w:qFormat/>
    <w:rsid w:val="00151BA7"/>
    <w:pPr>
      <w:keepNext w:val="0"/>
      <w:numPr>
        <w:numId w:val="22"/>
      </w:numPr>
      <w:spacing w:before="120"/>
    </w:pPr>
    <w:rPr>
      <w:u w:val="none"/>
    </w:rPr>
  </w:style>
  <w:style w:type="paragraph" w:customStyle="1" w:styleId="MolitorList">
    <w:name w:val="Molitor List"/>
    <w:basedOn w:val="MolitorNormal"/>
    <w:qFormat/>
    <w:rsid w:val="00151BA7"/>
    <w:pPr>
      <w:numPr>
        <w:numId w:val="21"/>
      </w:numPr>
    </w:pPr>
  </w:style>
  <w:style w:type="paragraph" w:customStyle="1" w:styleId="MolitorListi">
    <w:name w:val="Molitor List (i)"/>
    <w:basedOn w:val="MolitorNormal"/>
    <w:qFormat/>
    <w:rsid w:val="00151BA7"/>
    <w:pPr>
      <w:numPr>
        <w:ilvl w:val="3"/>
        <w:numId w:val="22"/>
      </w:numPr>
    </w:pPr>
  </w:style>
  <w:style w:type="paragraph" w:customStyle="1" w:styleId="MolitorParties">
    <w:name w:val="Molitor Parties"/>
    <w:basedOn w:val="MolitorNormal"/>
    <w:qFormat/>
    <w:rsid w:val="00151BA7"/>
    <w:pPr>
      <w:numPr>
        <w:numId w:val="23"/>
      </w:numPr>
    </w:pPr>
  </w:style>
  <w:style w:type="paragraph" w:customStyle="1" w:styleId="MolitorPreamble">
    <w:name w:val="Molitor Preamble"/>
    <w:basedOn w:val="MolitorNormal"/>
    <w:qFormat/>
    <w:rsid w:val="00151BA7"/>
    <w:pPr>
      <w:numPr>
        <w:numId w:val="24"/>
      </w:numPr>
    </w:pPr>
  </w:style>
  <w:style w:type="paragraph" w:customStyle="1" w:styleId="MolitorReference">
    <w:name w:val="Molitor Reference"/>
    <w:basedOn w:val="MolitorNormal"/>
    <w:qFormat/>
    <w:rsid w:val="00151BA7"/>
    <w:rPr>
      <w:sz w:val="18"/>
    </w:rPr>
  </w:style>
  <w:style w:type="paragraph" w:customStyle="1" w:styleId="MolitorSub-Text">
    <w:name w:val="Molitor Sub-Text"/>
    <w:basedOn w:val="MolitorNormal"/>
    <w:qFormat/>
    <w:rsid w:val="00151BA7"/>
    <w:pPr>
      <w:ind w:left="1134"/>
    </w:pPr>
  </w:style>
  <w:style w:type="paragraph" w:customStyle="1" w:styleId="MolitorResolutionText">
    <w:name w:val="Molitor Resolution Text"/>
    <w:basedOn w:val="MolitorSub-Text"/>
    <w:qFormat/>
    <w:rsid w:val="00151BA7"/>
  </w:style>
  <w:style w:type="paragraph" w:customStyle="1" w:styleId="MolitorResolutions">
    <w:name w:val="Molitor Resolutions"/>
    <w:basedOn w:val="MolitorNormal"/>
    <w:qFormat/>
    <w:rsid w:val="00151BA7"/>
    <w:pPr>
      <w:keepNext/>
      <w:numPr>
        <w:numId w:val="25"/>
      </w:numPr>
      <w:spacing w:before="240"/>
    </w:pPr>
    <w:rPr>
      <w:b/>
      <w:caps/>
    </w:rPr>
  </w:style>
  <w:style w:type="paragraph" w:customStyle="1" w:styleId="MolitorSchedule">
    <w:name w:val="Molitor Schedule"/>
    <w:basedOn w:val="MolitorNormal"/>
    <w:next w:val="MolitorNormal"/>
    <w:qFormat/>
    <w:rsid w:val="00151BA7"/>
    <w:pPr>
      <w:pageBreakBefore/>
      <w:numPr>
        <w:numId w:val="26"/>
      </w:numPr>
      <w:pBdr>
        <w:bottom w:val="single" w:sz="4" w:space="10" w:color="auto"/>
      </w:pBdr>
    </w:pPr>
    <w:rPr>
      <w:b/>
      <w:caps/>
    </w:rPr>
  </w:style>
  <w:style w:type="paragraph" w:customStyle="1" w:styleId="MOLITORTITLE">
    <w:name w:val="MOLITOR TITLE"/>
    <w:basedOn w:val="MolitorNormal"/>
    <w:next w:val="MolitorTitleText"/>
    <w:qFormat/>
    <w:rsid w:val="00151BA7"/>
    <w:pPr>
      <w:spacing w:line="360" w:lineRule="auto"/>
      <w:jc w:val="center"/>
    </w:pPr>
    <w:rPr>
      <w:b/>
      <w:caps/>
      <w:sz w:val="24"/>
    </w:rPr>
  </w:style>
  <w:style w:type="paragraph" w:customStyle="1" w:styleId="MolitorTitleText">
    <w:name w:val="Molitor Title Text"/>
    <w:basedOn w:val="MolitorNormal"/>
    <w:qFormat/>
    <w:rsid w:val="00151BA7"/>
    <w:pPr>
      <w:spacing w:before="240" w:after="240"/>
      <w:jc w:val="center"/>
    </w:pPr>
    <w:rPr>
      <w:b/>
    </w:rPr>
  </w:style>
  <w:style w:type="character" w:styleId="Numrodepage">
    <w:name w:val="page number"/>
    <w:basedOn w:val="Policepardfaut"/>
    <w:rsid w:val="00151BA7"/>
    <w:rPr>
      <w:rFonts w:ascii="Arial" w:hAnsi="Arial"/>
      <w:sz w:val="16"/>
    </w:rPr>
  </w:style>
  <w:style w:type="table" w:styleId="Grilledutableau">
    <w:name w:val="Table Grid"/>
    <w:basedOn w:val="TableauNormal"/>
    <w:rsid w:val="00151B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rsid w:val="00F63C0D"/>
    <w:pPr>
      <w:ind w:left="720"/>
      <w:contextualSpacing/>
    </w:pPr>
  </w:style>
  <w:style w:type="paragraph" w:customStyle="1" w:styleId="NormalMFA">
    <w:name w:val="Normal MFA"/>
    <w:basedOn w:val="Normal"/>
    <w:rsid w:val="00FF3408"/>
    <w:pPr>
      <w:spacing w:before="0" w:after="0" w:line="280" w:lineRule="exact"/>
      <w:ind w:left="1985" w:right="851"/>
    </w:pPr>
    <w:rPr>
      <w:rFonts w:ascii="Times" w:eastAsia="Times" w:hAnsi="Times"/>
      <w:color w:val="333333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rsid w:val="00C015D1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C015D1"/>
    <w:rPr>
      <w:rFonts w:ascii="Lucida Grande" w:hAnsi="Lucida Grande"/>
      <w:sz w:val="18"/>
      <w:szCs w:val="18"/>
      <w:lang w:val="fr-FR"/>
    </w:rPr>
  </w:style>
  <w:style w:type="paragraph" w:styleId="NormalWeb">
    <w:name w:val="Normal (Web)"/>
    <w:basedOn w:val="Normal"/>
    <w:uiPriority w:val="99"/>
    <w:unhideWhenUsed/>
    <w:rsid w:val="00297B09"/>
    <w:pPr>
      <w:spacing w:before="100" w:beforeAutospacing="1" w:after="100" w:afterAutospacing="1" w:line="240" w:lineRule="auto"/>
      <w:jc w:val="left"/>
    </w:pPr>
    <w:rPr>
      <w:rFonts w:ascii="Times" w:hAnsi="Times"/>
      <w:szCs w:val="20"/>
      <w:lang w:val="en-US"/>
    </w:rPr>
  </w:style>
  <w:style w:type="paragraph" w:customStyle="1" w:styleId="xmsonormal">
    <w:name w:val="xmsonormal"/>
    <w:basedOn w:val="Normal"/>
    <w:uiPriority w:val="99"/>
    <w:rsid w:val="00760435"/>
    <w:pPr>
      <w:spacing w:before="0" w:after="0" w:line="240" w:lineRule="auto"/>
      <w:jc w:val="left"/>
    </w:pPr>
    <w:rPr>
      <w:rFonts w:ascii="Calibri" w:eastAsiaTheme="minorHAnsi" w:hAnsi="Calibri" w:cs="Calibri"/>
      <w:sz w:val="22"/>
      <w:szCs w:val="22"/>
      <w:lang w:val="fr-LU" w:eastAsia="fr-LU"/>
    </w:rPr>
  </w:style>
  <w:style w:type="paragraph" w:styleId="Rvision">
    <w:name w:val="Revision"/>
    <w:hidden/>
    <w:semiHidden/>
    <w:rsid w:val="00E70587"/>
    <w:rPr>
      <w:rFonts w:ascii="Arial" w:hAnsi="Arial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6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0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8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0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1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5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8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9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2013</Characters>
  <Application>Microsoft Office Word</Application>
  <DocSecurity>4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MOLITOR; Avocats à la Cour</Company>
  <LinksUpToDate>false</LinksUpToDate>
  <CharactersWithSpaces>2375</CharactersWithSpaces>
  <SharedDoc>false</SharedDoc>
  <HLinks>
    <vt:vector size="6" baseType="variant">
      <vt:variant>
        <vt:i4>7536669</vt:i4>
      </vt:variant>
      <vt:variant>
        <vt:i4>0</vt:i4>
      </vt:variant>
      <vt:variant>
        <vt:i4>0</vt:i4>
      </vt:variant>
      <vt:variant>
        <vt:i4>5</vt:i4>
      </vt:variant>
      <vt:variant>
        <vt:lpwstr>http://www.molitorlegal.lu/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Gerval</dc:creator>
  <cp:keywords/>
  <cp:lastModifiedBy>MOLITOR Avocats à la Cour</cp:lastModifiedBy>
  <cp:revision>2</cp:revision>
  <cp:lastPrinted>2017-07-13T12:14:00Z</cp:lastPrinted>
  <dcterms:created xsi:type="dcterms:W3CDTF">2024-09-04T14:19:00Z</dcterms:created>
  <dcterms:modified xsi:type="dcterms:W3CDTF">2024-09-04T14:19:00Z</dcterms:modified>
</cp:coreProperties>
</file>